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3D" w:rsidRDefault="003919A4" w:rsidP="003965A9">
      <w:pPr>
        <w:pStyle w:val="Nagwek2"/>
      </w:pPr>
      <w:r>
        <w:fldChar w:fldCharType="begin"/>
      </w:r>
      <w:r w:rsidR="00E6739A">
        <w:instrText xml:space="preserve"> MACROBUTTON MTEditEquationSection2 </w:instrText>
      </w:r>
      <w:r w:rsidR="00E6739A" w:rsidRPr="00E6739A">
        <w:rPr>
          <w:rStyle w:val="MTEquationSection"/>
        </w:rPr>
        <w:instrText>Equation Chapter 1 Section 1</w:instrText>
      </w:r>
      <w:r>
        <w:fldChar w:fldCharType="begin"/>
      </w:r>
      <w:r w:rsidR="00E6739A">
        <w:instrText xml:space="preserve"> SEQ MTEqn \r \h \* MERGEFORMAT </w:instrText>
      </w:r>
      <w:r>
        <w:fldChar w:fldCharType="end"/>
      </w:r>
      <w:r>
        <w:fldChar w:fldCharType="begin"/>
      </w:r>
      <w:r w:rsidR="00E6739A">
        <w:instrText xml:space="preserve"> SEQ MTSec \r 1 \h \* MERGEFORMAT </w:instrText>
      </w:r>
      <w:r>
        <w:fldChar w:fldCharType="end"/>
      </w:r>
      <w:r>
        <w:fldChar w:fldCharType="begin"/>
      </w:r>
      <w:r w:rsidR="00E6739A">
        <w:instrText xml:space="preserve"> SEQ MTChap \r 1 \h \* MERGEFORMAT </w:instrText>
      </w:r>
      <w:r>
        <w:fldChar w:fldCharType="end"/>
      </w:r>
      <w:r>
        <w:fldChar w:fldCharType="end"/>
      </w:r>
      <w:r w:rsidR="00D22C9B">
        <w:t>Zbiory, relacje i funkcje</w:t>
      </w:r>
    </w:p>
    <w:p w:rsidR="00D22C9B" w:rsidRDefault="00D22C9B" w:rsidP="003965A9">
      <w:pPr>
        <w:jc w:val="both"/>
      </w:pPr>
      <w:r>
        <w:t xml:space="preserve">Zbiory będziemy zazwyczaj oznaczać dużymi literami </w:t>
      </w:r>
      <w:r w:rsidRPr="00D22C9B">
        <w:rPr>
          <w:position w:val="-10"/>
        </w:rPr>
        <w:object w:dxaOrig="2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5.75pt" o:ole="">
            <v:imagedata r:id="rId6" o:title=""/>
          </v:shape>
          <o:OLEObject Type="Embed" ProgID="Equation.DSMT4" ShapeID="_x0000_i1025" DrawAspect="Content" ObjectID="_1393623700" r:id="rId7"/>
        </w:object>
      </w:r>
      <w:r>
        <w:t xml:space="preserve"> natomiast elementy zbiorów zazwyczaj małymi. Podstawą zależność między elementem zbioru a zbiorem, czyli relację przynależności do zbiory zapisujemy następująco</w:t>
      </w:r>
    </w:p>
    <w:p w:rsidR="00D22C9B" w:rsidRDefault="00D22C9B" w:rsidP="00D22C9B">
      <w:pPr>
        <w:pStyle w:val="MTDisplayEquation"/>
      </w:pPr>
      <w:r>
        <w:tab/>
      </w:r>
      <w:r w:rsidRPr="00D22C9B">
        <w:rPr>
          <w:position w:val="-10"/>
        </w:rPr>
        <w:object w:dxaOrig="680" w:dyaOrig="320">
          <v:shape id="_x0000_i1026" type="#_x0000_t75" style="width:33.75pt;height:15.75pt" o:ole="">
            <v:imagedata r:id="rId8" o:title=""/>
          </v:shape>
          <o:OLEObject Type="Embed" ProgID="Equation.DSMT4" ShapeID="_x0000_i1026" DrawAspect="Content" ObjectID="_1393623701" r:id="rId9"/>
        </w:object>
      </w:r>
    </w:p>
    <w:p w:rsidR="00D22C9B" w:rsidRDefault="00D22C9B" w:rsidP="003965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czytamy: „</w:t>
      </w:r>
      <w:r w:rsidRPr="00D22C9B">
        <w:rPr>
          <w:rFonts w:ascii="Calibri" w:hAnsi="Calibri" w:cs="Calibri"/>
          <w:position w:val="-6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393623702" r:id="rId11"/>
        </w:object>
      </w:r>
      <w:r>
        <w:rPr>
          <w:rFonts w:ascii="Calibri" w:hAnsi="Calibri" w:cs="Calibri"/>
        </w:rPr>
        <w:t xml:space="preserve"> jest elementem zbioru </w:t>
      </w:r>
      <w:r w:rsidRPr="00D22C9B">
        <w:rPr>
          <w:rFonts w:ascii="Calibri" w:hAnsi="Calibri" w:cs="Calibri"/>
          <w:position w:val="-4"/>
        </w:rPr>
        <w:object w:dxaOrig="279" w:dyaOrig="260">
          <v:shape id="_x0000_i1028" type="#_x0000_t75" style="width:14.25pt;height:12.75pt" o:ole="">
            <v:imagedata r:id="rId12" o:title=""/>
          </v:shape>
          <o:OLEObject Type="Embed" ProgID="Equation.DSMT4" ShapeID="_x0000_i1028" DrawAspect="Content" ObjectID="_1393623703" r:id="rId13"/>
        </w:object>
      </w:r>
      <w:r>
        <w:rPr>
          <w:rFonts w:ascii="Calibri" w:hAnsi="Calibri" w:cs="Calibri"/>
        </w:rPr>
        <w:t>” (lub „</w:t>
      </w:r>
      <w:r w:rsidRPr="00D22C9B">
        <w:rPr>
          <w:rFonts w:ascii="Calibri" w:hAnsi="Calibri" w:cs="Calibri"/>
          <w:position w:val="-6"/>
        </w:rPr>
        <w:object w:dxaOrig="200" w:dyaOrig="220">
          <v:shape id="_x0000_i1029" type="#_x0000_t75" style="width:9.75pt;height:11.25pt" o:ole="">
            <v:imagedata r:id="rId14" o:title=""/>
          </v:shape>
          <o:OLEObject Type="Embed" ProgID="Equation.DSMT4" ShapeID="_x0000_i1029" DrawAspect="Content" ObjectID="_1393623704" r:id="rId15"/>
        </w:object>
      </w:r>
      <w:r>
        <w:rPr>
          <w:rFonts w:ascii="Calibri" w:hAnsi="Calibri" w:cs="Calibri"/>
        </w:rPr>
        <w:t xml:space="preserve"> </w:t>
      </w:r>
      <w:r w:rsidRPr="00151209">
        <w:rPr>
          <w:rFonts w:ascii="Calibri" w:hAnsi="Calibri" w:cs="Calibri"/>
          <w:i/>
        </w:rPr>
        <w:t>należy do zbioru</w:t>
      </w:r>
      <w:r>
        <w:rPr>
          <w:rFonts w:ascii="Calibri" w:hAnsi="Calibri" w:cs="Calibri"/>
        </w:rPr>
        <w:t xml:space="preserve"> </w:t>
      </w:r>
      <w:r w:rsidRPr="00D22C9B">
        <w:rPr>
          <w:rFonts w:ascii="Calibri" w:hAnsi="Calibri" w:cs="Calibri"/>
          <w:position w:val="-4"/>
        </w:rPr>
        <w:object w:dxaOrig="279" w:dyaOrig="260">
          <v:shape id="_x0000_i1030" type="#_x0000_t75" style="width:14.25pt;height:12.75pt" o:ole="">
            <v:imagedata r:id="rId16" o:title=""/>
          </v:shape>
          <o:OLEObject Type="Embed" ProgID="Equation.DSMT4" ShapeID="_x0000_i1030" DrawAspect="Content" ObjectID="_1393623705" r:id="rId17"/>
        </w:object>
      </w:r>
      <w:r>
        <w:rPr>
          <w:rFonts w:ascii="Calibri" w:hAnsi="Calibri" w:cs="Calibri"/>
        </w:rPr>
        <w:t>”). Zaprzeczeniem tego zdania jest „</w:t>
      </w:r>
      <w:r w:rsidRPr="00D22C9B">
        <w:rPr>
          <w:rFonts w:ascii="Calibri" w:hAnsi="Calibri" w:cs="Calibri"/>
          <w:position w:val="-6"/>
        </w:rPr>
        <w:object w:dxaOrig="200" w:dyaOrig="220">
          <v:shape id="_x0000_i1031" type="#_x0000_t75" style="width:9.75pt;height:11.25pt" o:ole="">
            <v:imagedata r:id="rId14" o:title=""/>
          </v:shape>
          <o:OLEObject Type="Embed" ProgID="Equation.DSMT4" ShapeID="_x0000_i1031" DrawAspect="Content" ObjectID="_1393623706" r:id="rId18"/>
        </w:object>
      </w:r>
      <w:r>
        <w:rPr>
          <w:rFonts w:ascii="Calibri" w:hAnsi="Calibri" w:cs="Calibri"/>
        </w:rPr>
        <w:t xml:space="preserve"> nie należy do zbioru </w:t>
      </w:r>
      <w:r w:rsidRPr="00D22C9B">
        <w:rPr>
          <w:rFonts w:ascii="Calibri" w:hAnsi="Calibri" w:cs="Calibri"/>
          <w:position w:val="-4"/>
        </w:rPr>
        <w:object w:dxaOrig="279" w:dyaOrig="260">
          <v:shape id="_x0000_i1032" type="#_x0000_t75" style="width:14.25pt;height:12.75pt" o:ole="">
            <v:imagedata r:id="rId16" o:title=""/>
          </v:shape>
          <o:OLEObject Type="Embed" ProgID="Equation.DSMT4" ShapeID="_x0000_i1032" DrawAspect="Content" ObjectID="_1393623707" r:id="rId19"/>
        </w:object>
      </w:r>
      <w:r>
        <w:rPr>
          <w:rFonts w:ascii="Calibri" w:hAnsi="Calibri" w:cs="Calibri"/>
        </w:rPr>
        <w:t>” co zapisujemy jako</w:t>
      </w:r>
    </w:p>
    <w:p w:rsidR="00D22C9B" w:rsidRDefault="00D22C9B" w:rsidP="00D22C9B">
      <w:pPr>
        <w:pStyle w:val="MTDisplayEquation"/>
      </w:pPr>
      <w:r>
        <w:tab/>
      </w:r>
      <w:r w:rsidRPr="00D22C9B">
        <w:rPr>
          <w:position w:val="-6"/>
        </w:rPr>
        <w:object w:dxaOrig="680" w:dyaOrig="279">
          <v:shape id="_x0000_i1033" type="#_x0000_t75" style="width:33.75pt;height:14.25pt" o:ole="">
            <v:imagedata r:id="rId20" o:title=""/>
          </v:shape>
          <o:OLEObject Type="Embed" ProgID="Equation.DSMT4" ShapeID="_x0000_i1033" DrawAspect="Content" ObjectID="_1393623708" r:id="rId21"/>
        </w:object>
      </w:r>
    </w:p>
    <w:p w:rsidR="00D22C9B" w:rsidRDefault="007D4FD5" w:rsidP="003965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Zbiór którego elementami są </w:t>
      </w:r>
      <w:r w:rsidRPr="007D4FD5">
        <w:rPr>
          <w:rFonts w:ascii="Calibri" w:hAnsi="Calibri" w:cs="Calibri"/>
          <w:position w:val="-12"/>
        </w:rPr>
        <w:object w:dxaOrig="859" w:dyaOrig="360">
          <v:shape id="_x0000_i1034" type="#_x0000_t75" style="width:42.75pt;height:18pt" o:ole="">
            <v:imagedata r:id="rId22" o:title=""/>
          </v:shape>
          <o:OLEObject Type="Embed" ProgID="Equation.DSMT4" ShapeID="_x0000_i1034" DrawAspect="Content" ObjectID="_1393623709" r:id="rId23"/>
        </w:object>
      </w:r>
      <w:r>
        <w:rPr>
          <w:rFonts w:ascii="Calibri" w:hAnsi="Calibri" w:cs="Calibri"/>
        </w:rPr>
        <w:t xml:space="preserve"> będziemy oznaczać w następujący sposób</w:t>
      </w:r>
      <w:r w:rsidR="00D65C5F">
        <w:rPr>
          <w:rFonts w:ascii="Calibri" w:hAnsi="Calibri" w:cs="Calibri"/>
        </w:rPr>
        <w:t xml:space="preserve"> </w:t>
      </w:r>
      <w:r w:rsidR="00D65C5F" w:rsidRPr="00D65C5F">
        <w:rPr>
          <w:rFonts w:ascii="Calibri" w:hAnsi="Calibri" w:cs="Calibri"/>
          <w:position w:val="-12"/>
        </w:rPr>
        <w:object w:dxaOrig="1120" w:dyaOrig="360">
          <v:shape id="_x0000_i1035" type="#_x0000_t75" style="width:56.25pt;height:18pt" o:ole="">
            <v:imagedata r:id="rId24" o:title=""/>
          </v:shape>
          <o:OLEObject Type="Embed" ProgID="Equation.DSMT4" ShapeID="_x0000_i1035" DrawAspect="Content" ObjectID="_1393623710" r:id="rId25"/>
        </w:object>
      </w:r>
      <w:r w:rsidR="00D65C5F">
        <w:rPr>
          <w:rFonts w:ascii="Calibri" w:hAnsi="Calibri" w:cs="Calibri"/>
        </w:rPr>
        <w:t xml:space="preserve"> W szczególności </w:t>
      </w:r>
      <w:r w:rsidR="00D65C5F" w:rsidRPr="00D65C5F">
        <w:rPr>
          <w:rFonts w:ascii="Calibri" w:hAnsi="Calibri" w:cs="Calibri"/>
          <w:position w:val="-10"/>
        </w:rPr>
        <w:object w:dxaOrig="380" w:dyaOrig="320">
          <v:shape id="_x0000_i1036" type="#_x0000_t75" style="width:18.75pt;height:15.75pt" o:ole="">
            <v:imagedata r:id="rId26" o:title=""/>
          </v:shape>
          <o:OLEObject Type="Embed" ProgID="Equation.DSMT4" ShapeID="_x0000_i1036" DrawAspect="Content" ObjectID="_1393623711" r:id="rId27"/>
        </w:object>
      </w:r>
      <w:r w:rsidR="00D65C5F">
        <w:rPr>
          <w:rFonts w:ascii="Calibri" w:hAnsi="Calibri" w:cs="Calibri"/>
        </w:rPr>
        <w:t xml:space="preserve"> oznacza zbiór, którego jedynym elementem jest </w:t>
      </w:r>
      <w:r w:rsidR="00D65C5F" w:rsidRPr="00D65C5F">
        <w:rPr>
          <w:rFonts w:ascii="Calibri" w:hAnsi="Calibri" w:cs="Calibri"/>
          <w:position w:val="-6"/>
        </w:rPr>
        <w:object w:dxaOrig="240" w:dyaOrig="220">
          <v:shape id="_x0000_i1037" type="#_x0000_t75" style="width:12pt;height:11.25pt" o:ole="">
            <v:imagedata r:id="rId28" o:title=""/>
          </v:shape>
          <o:OLEObject Type="Embed" ProgID="Equation.DSMT4" ShapeID="_x0000_i1037" DrawAspect="Content" ObjectID="_1393623712" r:id="rId29"/>
        </w:object>
      </w:r>
      <w:r w:rsidR="00D65C5F">
        <w:rPr>
          <w:rFonts w:ascii="Calibri" w:hAnsi="Calibri" w:cs="Calibri"/>
        </w:rPr>
        <w:t xml:space="preserve"> Zbiór, który nie ma żadnych elementów jest oznaczany symbolem </w:t>
      </w:r>
      <w:r w:rsidR="00D65C5F" w:rsidRPr="00D65C5F">
        <w:rPr>
          <w:rFonts w:ascii="Calibri" w:hAnsi="Calibri" w:cs="Calibri"/>
          <w:position w:val="-6"/>
        </w:rPr>
        <w:object w:dxaOrig="260" w:dyaOrig="279">
          <v:shape id="_x0000_i1038" type="#_x0000_t75" style="width:12.75pt;height:14.25pt" o:ole="">
            <v:imagedata r:id="rId30" o:title=""/>
          </v:shape>
          <o:OLEObject Type="Embed" ProgID="Equation.DSMT4" ShapeID="_x0000_i1038" DrawAspect="Content" ObjectID="_1393623713" r:id="rId31"/>
        </w:object>
      </w:r>
      <w:r w:rsidR="00D65C5F">
        <w:rPr>
          <w:rFonts w:ascii="Calibri" w:hAnsi="Calibri" w:cs="Calibri"/>
        </w:rPr>
        <w:t xml:space="preserve"> (można udowodnić, że jest tylko jeden taki zbiór).  Jeżeli zbiór zawiera „dużo” elementów lub nieskończenie wiele, to definiując zbiór możemy użyć zapisu</w:t>
      </w:r>
    </w:p>
    <w:p w:rsidR="008B6C94" w:rsidRDefault="008B6C94" w:rsidP="008B6C94">
      <w:pPr>
        <w:pStyle w:val="MTDisplayEquation"/>
      </w:pPr>
      <w:r>
        <w:tab/>
      </w:r>
      <w:r w:rsidRPr="008B6C94">
        <w:rPr>
          <w:position w:val="-10"/>
        </w:rPr>
        <w:object w:dxaOrig="1460" w:dyaOrig="320">
          <v:shape id="_x0000_i1039" type="#_x0000_t75" style="width:72.75pt;height:15.75pt" o:ole="">
            <v:imagedata r:id="rId32" o:title=""/>
          </v:shape>
          <o:OLEObject Type="Embed" ProgID="Equation.DSMT4" ShapeID="_x0000_i1039" DrawAspect="Content" ObjectID="_1393623714" r:id="rId33"/>
        </w:object>
      </w:r>
    </w:p>
    <w:p w:rsidR="00D65C5F" w:rsidRDefault="008B6C94" w:rsidP="008B6C94">
      <w:pPr>
        <w:rPr>
          <w:rFonts w:ascii="Calibri" w:hAnsi="Calibri" w:cs="Calibri"/>
        </w:rPr>
      </w:pPr>
      <w:r>
        <w:rPr>
          <w:rFonts w:ascii="Calibri" w:hAnsi="Calibri" w:cs="Calibri"/>
        </w:rPr>
        <w:t>co czytamy „</w:t>
      </w:r>
      <w:r w:rsidRPr="00151209">
        <w:rPr>
          <w:rFonts w:ascii="Calibri" w:hAnsi="Calibri" w:cs="Calibri"/>
          <w:i/>
        </w:rPr>
        <w:t xml:space="preserve">zbiór </w:t>
      </w:r>
      <w:r w:rsidRPr="00151209">
        <w:rPr>
          <w:rFonts w:ascii="Calibri" w:hAnsi="Calibri" w:cs="Calibri"/>
          <w:i/>
          <w:position w:val="-6"/>
        </w:rPr>
        <w:object w:dxaOrig="200" w:dyaOrig="220">
          <v:shape id="_x0000_i1040" type="#_x0000_t75" style="width:9.75pt;height:11.25pt" o:ole="">
            <v:imagedata r:id="rId34" o:title=""/>
          </v:shape>
          <o:OLEObject Type="Embed" ProgID="Equation.DSMT4" ShapeID="_x0000_i1040" DrawAspect="Content" ObjectID="_1393623715" r:id="rId35"/>
        </w:object>
      </w:r>
      <w:r w:rsidRPr="00151209">
        <w:rPr>
          <w:rFonts w:ascii="Calibri" w:hAnsi="Calibri" w:cs="Calibri"/>
          <w:i/>
        </w:rPr>
        <w:t xml:space="preserve">-ów należących do </w:t>
      </w:r>
      <w:r w:rsidRPr="00151209">
        <w:rPr>
          <w:rFonts w:ascii="Calibri" w:hAnsi="Calibri" w:cs="Calibri"/>
          <w:i/>
          <w:position w:val="-4"/>
        </w:rPr>
        <w:object w:dxaOrig="279" w:dyaOrig="260">
          <v:shape id="_x0000_i1041" type="#_x0000_t75" style="width:14.25pt;height:12.75pt" o:ole="">
            <v:imagedata r:id="rId36" o:title=""/>
          </v:shape>
          <o:OLEObject Type="Embed" ProgID="Equation.DSMT4" ShapeID="_x0000_i1041" DrawAspect="Content" ObjectID="_1393623716" r:id="rId37"/>
        </w:object>
      </w:r>
      <w:r w:rsidRPr="00151209">
        <w:rPr>
          <w:rFonts w:ascii="Calibri" w:hAnsi="Calibri" w:cs="Calibri"/>
          <w:i/>
        </w:rPr>
        <w:t xml:space="preserve"> spełn</w:t>
      </w:r>
      <w:r w:rsidR="00151209" w:rsidRPr="00151209">
        <w:rPr>
          <w:rFonts w:ascii="Calibri" w:hAnsi="Calibri" w:cs="Calibri"/>
          <w:i/>
        </w:rPr>
        <w:t>iających własność</w:t>
      </w:r>
      <w:r w:rsidR="00151209">
        <w:rPr>
          <w:rFonts w:ascii="Calibri" w:hAnsi="Calibri" w:cs="Calibri"/>
        </w:rPr>
        <w:t xml:space="preserve"> </w:t>
      </w:r>
      <w:r w:rsidR="00151209" w:rsidRPr="00151209">
        <w:rPr>
          <w:rFonts w:ascii="Calibri" w:hAnsi="Calibri" w:cs="Calibri"/>
          <w:position w:val="-10"/>
        </w:rPr>
        <w:object w:dxaOrig="520" w:dyaOrig="320">
          <v:shape id="_x0000_i1042" type="#_x0000_t75" style="width:26.25pt;height:15.75pt" o:ole="">
            <v:imagedata r:id="rId38" o:title=""/>
          </v:shape>
          <o:OLEObject Type="Embed" ProgID="Equation.DSMT4" ShapeID="_x0000_i1042" DrawAspect="Content" ObjectID="_1393623717" r:id="rId39"/>
        </w:object>
      </w:r>
      <w:r w:rsidR="00151209">
        <w:rPr>
          <w:rFonts w:ascii="Calibri" w:hAnsi="Calibri" w:cs="Calibri"/>
        </w:rPr>
        <w:t>”.</w:t>
      </w:r>
      <w:r>
        <w:rPr>
          <w:rFonts w:ascii="Calibri" w:hAnsi="Calibri" w:cs="Calibri"/>
        </w:rPr>
        <w:t xml:space="preserve"> </w:t>
      </w:r>
      <w:r w:rsidR="00E6739A">
        <w:rPr>
          <w:rFonts w:ascii="Calibri" w:hAnsi="Calibri" w:cs="Calibri"/>
        </w:rPr>
        <w:t xml:space="preserve"> Na przykład</w:t>
      </w:r>
    </w:p>
    <w:p w:rsidR="00E6739A" w:rsidRDefault="00E6739A" w:rsidP="00E6739A">
      <w:pPr>
        <w:pStyle w:val="MTDisplayEquation"/>
      </w:pPr>
      <w:r>
        <w:tab/>
      </w:r>
      <w:r w:rsidRPr="00E6739A">
        <w:rPr>
          <w:position w:val="-10"/>
        </w:rPr>
        <w:object w:dxaOrig="1820" w:dyaOrig="320">
          <v:shape id="_x0000_i1043" type="#_x0000_t75" style="width:90.75pt;height:15.75pt" o:ole="">
            <v:imagedata r:id="rId40" o:title=""/>
          </v:shape>
          <o:OLEObject Type="Embed" ProgID="Equation.DSMT4" ShapeID="_x0000_i1043" DrawAspect="Content" ObjectID="_1393623718" r:id="rId41"/>
        </w:object>
      </w:r>
    </w:p>
    <w:p w:rsidR="00E6739A" w:rsidRDefault="00E6739A" w:rsidP="003965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Oznacza zbiór liczb naturalnych podzielnych przez dwa, czyli jest to zbiór liczb naturalnych parzystych.</w:t>
      </w:r>
    </w:p>
    <w:p w:rsidR="00E6739A" w:rsidRDefault="00E6739A" w:rsidP="00E6739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Jeżeli  pomiędzy zbiorami </w:t>
      </w:r>
      <w:r w:rsidRPr="00E6739A">
        <w:rPr>
          <w:rFonts w:ascii="Calibri" w:hAnsi="Calibri" w:cs="Calibri"/>
          <w:position w:val="-4"/>
        </w:rPr>
        <w:object w:dxaOrig="279" w:dyaOrig="260">
          <v:shape id="_x0000_i1044" type="#_x0000_t75" style="width:14.25pt;height:12.75pt" o:ole="">
            <v:imagedata r:id="rId42" o:title=""/>
          </v:shape>
          <o:OLEObject Type="Embed" ProgID="Equation.DSMT4" ShapeID="_x0000_i1044" DrawAspect="Content" ObjectID="_1393623719" r:id="rId43"/>
        </w:object>
      </w:r>
      <w:r>
        <w:rPr>
          <w:rFonts w:ascii="Calibri" w:hAnsi="Calibri" w:cs="Calibri"/>
        </w:rPr>
        <w:t xml:space="preserve"> oraz </w:t>
      </w:r>
      <w:r w:rsidRPr="00E6739A">
        <w:rPr>
          <w:rFonts w:ascii="Calibri" w:hAnsi="Calibri" w:cs="Calibri"/>
          <w:position w:val="-4"/>
        </w:rPr>
        <w:object w:dxaOrig="220" w:dyaOrig="260">
          <v:shape id="_x0000_i1045" type="#_x0000_t75" style="width:11.25pt;height:12.75pt" o:ole="">
            <v:imagedata r:id="rId44" o:title=""/>
          </v:shape>
          <o:OLEObject Type="Embed" ProgID="Equation.DSMT4" ShapeID="_x0000_i1045" DrawAspect="Content" ObjectID="_1393623720" r:id="rId45"/>
        </w:object>
      </w:r>
      <w:r>
        <w:rPr>
          <w:rFonts w:ascii="Calibri" w:hAnsi="Calibri" w:cs="Calibri"/>
        </w:rPr>
        <w:t xml:space="preserve"> zachodzi własność</w:t>
      </w:r>
    </w:p>
    <w:p w:rsidR="00E6739A" w:rsidRDefault="00E6739A" w:rsidP="00E6739A">
      <w:pPr>
        <w:pStyle w:val="MTDisplayEquation"/>
      </w:pPr>
      <w:r>
        <w:tab/>
      </w:r>
      <w:r w:rsidRPr="00E6739A">
        <w:rPr>
          <w:position w:val="-10"/>
        </w:rPr>
        <w:object w:dxaOrig="1660" w:dyaOrig="320">
          <v:shape id="_x0000_i1046" type="#_x0000_t75" style="width:83.25pt;height:15.75pt" o:ole="">
            <v:imagedata r:id="rId46" o:title=""/>
          </v:shape>
          <o:OLEObject Type="Embed" ProgID="Equation.DSMT4" ShapeID="_x0000_i1046" DrawAspect="Content" ObjectID="_1393623721" r:id="rId47"/>
        </w:object>
      </w:r>
      <w:r>
        <w:tab/>
      </w:r>
      <w:r w:rsidR="003919A4">
        <w:fldChar w:fldCharType="begin"/>
      </w:r>
      <w:r>
        <w:instrText xml:space="preserve"> MACROBUTTON MTPlaceRef \* MERGEFORMAT </w:instrText>
      </w:r>
      <w:r w:rsidR="003919A4">
        <w:fldChar w:fldCharType="begin"/>
      </w:r>
      <w:r>
        <w:instrText xml:space="preserve"> SEQ MTEqn \h \* MERGEFORMAT </w:instrText>
      </w:r>
      <w:r w:rsidR="003919A4">
        <w:fldChar w:fldCharType="end"/>
      </w:r>
      <w:r>
        <w:instrText>(</w:instrText>
      </w:r>
      <w:fldSimple w:instr=" SEQ MTSec \c \* Arabic \* MERGEFORMAT ">
        <w:r w:rsidR="00D07CCD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07CCD">
          <w:rPr>
            <w:noProof/>
          </w:rPr>
          <w:instrText>1</w:instrText>
        </w:r>
      </w:fldSimple>
      <w:r>
        <w:instrText>)</w:instrText>
      </w:r>
      <w:r w:rsidR="003919A4">
        <w:fldChar w:fldCharType="end"/>
      </w:r>
    </w:p>
    <w:p w:rsidR="00E6739A" w:rsidRDefault="00E6739A" w:rsidP="003965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Tzn. jeżeli każdy element zbioru </w:t>
      </w:r>
      <w:r w:rsidRPr="00E6739A">
        <w:rPr>
          <w:rFonts w:ascii="Calibri" w:hAnsi="Calibri" w:cs="Calibri"/>
          <w:position w:val="-4"/>
        </w:rPr>
        <w:object w:dxaOrig="279" w:dyaOrig="260">
          <v:shape id="_x0000_i1047" type="#_x0000_t75" style="width:14.25pt;height:12.75pt" o:ole="">
            <v:imagedata r:id="rId48" o:title=""/>
          </v:shape>
          <o:OLEObject Type="Embed" ProgID="Equation.DSMT4" ShapeID="_x0000_i1047" DrawAspect="Content" ObjectID="_1393623722" r:id="rId49"/>
        </w:object>
      </w:r>
      <w:r>
        <w:rPr>
          <w:rFonts w:ascii="Calibri" w:hAnsi="Calibri" w:cs="Calibri"/>
        </w:rPr>
        <w:t xml:space="preserve"> jest elementem zbioru </w:t>
      </w:r>
      <w:r w:rsidRPr="00E6739A">
        <w:rPr>
          <w:rFonts w:ascii="Calibri" w:hAnsi="Calibri" w:cs="Calibri"/>
          <w:position w:val="-10"/>
        </w:rPr>
        <w:object w:dxaOrig="279" w:dyaOrig="320">
          <v:shape id="_x0000_i1048" type="#_x0000_t75" style="width:14.25pt;height:15.75pt" o:ole="">
            <v:imagedata r:id="rId50" o:title=""/>
          </v:shape>
          <o:OLEObject Type="Embed" ProgID="Equation.DSMT4" ShapeID="_x0000_i1048" DrawAspect="Content" ObjectID="_1393623723" r:id="rId51"/>
        </w:object>
      </w:r>
      <w:r>
        <w:rPr>
          <w:rFonts w:ascii="Calibri" w:hAnsi="Calibri" w:cs="Calibri"/>
        </w:rPr>
        <w:t xml:space="preserve"> to mówimy, że </w:t>
      </w:r>
      <w:r w:rsidRPr="00E6739A">
        <w:rPr>
          <w:rFonts w:ascii="Calibri" w:hAnsi="Calibri" w:cs="Calibri"/>
          <w:position w:val="-4"/>
        </w:rPr>
        <w:object w:dxaOrig="279" w:dyaOrig="260">
          <v:shape id="_x0000_i1049" type="#_x0000_t75" style="width:14.25pt;height:12.75pt" o:ole="">
            <v:imagedata r:id="rId52" o:title=""/>
          </v:shape>
          <o:OLEObject Type="Embed" ProgID="Equation.DSMT4" ShapeID="_x0000_i1049" DrawAspect="Content" ObjectID="_1393623724" r:id="rId53"/>
        </w:object>
      </w:r>
      <w:r>
        <w:rPr>
          <w:rFonts w:ascii="Calibri" w:hAnsi="Calibri" w:cs="Calibri"/>
        </w:rPr>
        <w:t xml:space="preserve"> jest podzbiorem zbioru </w:t>
      </w:r>
      <w:r w:rsidRPr="00E6739A">
        <w:rPr>
          <w:rFonts w:ascii="Calibri" w:hAnsi="Calibri" w:cs="Calibri"/>
          <w:position w:val="-4"/>
        </w:rPr>
        <w:object w:dxaOrig="220" w:dyaOrig="260">
          <v:shape id="_x0000_i1050" type="#_x0000_t75" style="width:11.25pt;height:12.75pt" o:ole="">
            <v:imagedata r:id="rId54" o:title=""/>
          </v:shape>
          <o:OLEObject Type="Embed" ProgID="Equation.DSMT4" ShapeID="_x0000_i1050" DrawAspect="Content" ObjectID="_1393623725" r:id="rId55"/>
        </w:object>
      </w:r>
      <w:r>
        <w:rPr>
          <w:rFonts w:ascii="Calibri" w:hAnsi="Calibri" w:cs="Calibri"/>
        </w:rPr>
        <w:t xml:space="preserve"> (</w:t>
      </w:r>
      <w:r w:rsidRPr="00E6739A">
        <w:rPr>
          <w:rFonts w:ascii="Calibri" w:hAnsi="Calibri" w:cs="Calibri"/>
          <w:position w:val="-4"/>
        </w:rPr>
        <w:object w:dxaOrig="279" w:dyaOrig="260">
          <v:shape id="_x0000_i1051" type="#_x0000_t75" style="width:14.25pt;height:12.75pt" o:ole="">
            <v:imagedata r:id="rId56" o:title=""/>
          </v:shape>
          <o:OLEObject Type="Embed" ProgID="Equation.DSMT4" ShapeID="_x0000_i1051" DrawAspect="Content" ObjectID="_1393623726" r:id="rId57"/>
        </w:object>
      </w:r>
      <w:r>
        <w:rPr>
          <w:rFonts w:ascii="Calibri" w:hAnsi="Calibri" w:cs="Calibri"/>
        </w:rPr>
        <w:t xml:space="preserve"> zawiera się w </w:t>
      </w:r>
      <w:r w:rsidRPr="00E6739A">
        <w:rPr>
          <w:rFonts w:ascii="Calibri" w:hAnsi="Calibri" w:cs="Calibri"/>
          <w:position w:val="-4"/>
        </w:rPr>
        <w:object w:dxaOrig="220" w:dyaOrig="260">
          <v:shape id="_x0000_i1052" type="#_x0000_t75" style="width:11.25pt;height:12.75pt" o:ole="">
            <v:imagedata r:id="rId58" o:title=""/>
          </v:shape>
          <o:OLEObject Type="Embed" ProgID="Equation.DSMT4" ShapeID="_x0000_i1052" DrawAspect="Content" ObjectID="_1393623727" r:id="rId59"/>
        </w:object>
      </w:r>
      <w:r>
        <w:rPr>
          <w:rFonts w:ascii="Calibri" w:hAnsi="Calibri" w:cs="Calibri"/>
        </w:rPr>
        <w:t>). Zapisujemy to następująco</w:t>
      </w:r>
    </w:p>
    <w:p w:rsidR="00E6739A" w:rsidRDefault="00E6739A" w:rsidP="00E6739A">
      <w:pPr>
        <w:pStyle w:val="MTDisplayEquation"/>
      </w:pPr>
      <w:r>
        <w:tab/>
      </w:r>
      <w:r w:rsidRPr="00E6739A">
        <w:rPr>
          <w:position w:val="-10"/>
        </w:rPr>
        <w:object w:dxaOrig="1920" w:dyaOrig="320">
          <v:shape id="_x0000_i1053" type="#_x0000_t75" style="width:96pt;height:15.75pt" o:ole="">
            <v:imagedata r:id="rId60" o:title=""/>
          </v:shape>
          <o:OLEObject Type="Embed" ProgID="Equation.DSMT4" ShapeID="_x0000_i1053" DrawAspect="Content" ObjectID="_1393623728" r:id="rId61"/>
        </w:object>
      </w:r>
      <w:r>
        <w:tab/>
      </w:r>
      <w:r w:rsidR="003919A4">
        <w:fldChar w:fldCharType="begin"/>
      </w:r>
      <w:r>
        <w:instrText xml:space="preserve"> MACROBUTTON MTPlaceRef \* MERGEFORMAT </w:instrText>
      </w:r>
      <w:r w:rsidR="003919A4">
        <w:fldChar w:fldCharType="begin"/>
      </w:r>
      <w:r>
        <w:instrText xml:space="preserve"> SEQ MTEqn \h \* MERGEFORMAT </w:instrText>
      </w:r>
      <w:r w:rsidR="003919A4">
        <w:fldChar w:fldCharType="end"/>
      </w:r>
      <w:r>
        <w:instrText>(</w:instrText>
      </w:r>
      <w:fldSimple w:instr=" SEQ MTSec \c \* Arabic \* MERGEFORMAT ">
        <w:r w:rsidR="00D07CCD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07CCD">
          <w:rPr>
            <w:noProof/>
          </w:rPr>
          <w:instrText>2</w:instrText>
        </w:r>
      </w:fldSimple>
      <w:r>
        <w:instrText>)</w:instrText>
      </w:r>
      <w:r w:rsidR="003919A4">
        <w:fldChar w:fldCharType="end"/>
      </w:r>
    </w:p>
    <w:p w:rsidR="00E6739A" w:rsidRDefault="00E6739A" w:rsidP="003965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tego określenia wynika, że</w:t>
      </w:r>
      <w:r w:rsidR="00B345A0">
        <w:rPr>
          <w:rFonts w:ascii="Calibri" w:hAnsi="Calibri" w:cs="Calibri"/>
        </w:rPr>
        <w:t xml:space="preserve"> dla dowolnego zbioru mamy: </w:t>
      </w:r>
      <w:r w:rsidR="00B345A0" w:rsidRPr="00B345A0">
        <w:rPr>
          <w:rFonts w:ascii="Calibri" w:hAnsi="Calibri" w:cs="Calibri"/>
          <w:position w:val="-10"/>
        </w:rPr>
        <w:object w:dxaOrig="1660" w:dyaOrig="320">
          <v:shape id="_x0000_i1054" type="#_x0000_t75" style="width:83.25pt;height:15.75pt" o:ole="">
            <v:imagedata r:id="rId62" o:title=""/>
          </v:shape>
          <o:OLEObject Type="Embed" ProgID="Equation.DSMT4" ShapeID="_x0000_i1054" DrawAspect="Content" ObjectID="_1393623729" r:id="rId63"/>
        </w:object>
      </w:r>
      <w:r w:rsidR="00B345A0">
        <w:rPr>
          <w:rFonts w:ascii="Calibri" w:hAnsi="Calibri" w:cs="Calibri"/>
        </w:rPr>
        <w:t xml:space="preserve"> Mamy także następujący fakt</w:t>
      </w:r>
    </w:p>
    <w:p w:rsidR="00B345A0" w:rsidRDefault="00B345A0" w:rsidP="00B345A0">
      <w:pPr>
        <w:pStyle w:val="MTDisplayEquation"/>
      </w:pPr>
      <w:r>
        <w:tab/>
      </w:r>
      <w:r w:rsidRPr="00B345A0">
        <w:rPr>
          <w:position w:val="-10"/>
        </w:rPr>
        <w:object w:dxaOrig="2860" w:dyaOrig="320">
          <v:shape id="_x0000_i1055" type="#_x0000_t75" style="width:143.25pt;height:15.75pt" o:ole="">
            <v:imagedata r:id="rId64" o:title=""/>
          </v:shape>
          <o:OLEObject Type="Embed" ProgID="Equation.DSMT4" ShapeID="_x0000_i1055" DrawAspect="Content" ObjectID="_1393623730" r:id="rId65"/>
        </w:object>
      </w:r>
      <w:r>
        <w:tab/>
      </w:r>
      <w:r w:rsidR="003919A4">
        <w:fldChar w:fldCharType="begin"/>
      </w:r>
      <w:r>
        <w:instrText xml:space="preserve"> MACROBUTTON MTPlaceRef \* MERGEFORMAT </w:instrText>
      </w:r>
      <w:r w:rsidR="003919A4">
        <w:fldChar w:fldCharType="begin"/>
      </w:r>
      <w:r>
        <w:instrText xml:space="preserve"> SEQ MTEqn \h \* MERGEFORMAT </w:instrText>
      </w:r>
      <w:r w:rsidR="003919A4">
        <w:fldChar w:fldCharType="end"/>
      </w:r>
      <w:r>
        <w:instrText>(</w:instrText>
      </w:r>
      <w:fldSimple w:instr=" SEQ MTSec \c \* Arabic \* MERGEFORMAT ">
        <w:r w:rsidR="00D07CCD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07CCD">
          <w:rPr>
            <w:noProof/>
          </w:rPr>
          <w:instrText>3</w:instrText>
        </w:r>
      </w:fldSimple>
      <w:r>
        <w:instrText>)</w:instrText>
      </w:r>
      <w:r w:rsidR="003919A4">
        <w:fldChar w:fldCharType="end"/>
      </w:r>
    </w:p>
    <w:p w:rsidR="00E6739A" w:rsidRDefault="00793B08" w:rsidP="003965A9">
      <w:pPr>
        <w:jc w:val="both"/>
        <w:rPr>
          <w:rFonts w:ascii="Calibri" w:hAnsi="Calibri" w:cs="Calibri"/>
        </w:rPr>
      </w:pPr>
      <w:r w:rsidRPr="00B35CA2">
        <w:rPr>
          <w:rFonts w:ascii="Calibri" w:hAnsi="Calibri" w:cs="Calibri"/>
          <w:b/>
        </w:rPr>
        <w:t>Definicja.</w:t>
      </w:r>
      <w:r>
        <w:rPr>
          <w:rFonts w:ascii="Calibri" w:hAnsi="Calibri" w:cs="Calibri"/>
        </w:rPr>
        <w:t xml:space="preserve"> </w:t>
      </w:r>
      <w:r w:rsidRPr="00793B08">
        <w:rPr>
          <w:rFonts w:ascii="Calibri" w:hAnsi="Calibri" w:cs="Calibri"/>
          <w:i/>
        </w:rPr>
        <w:t>Sumą</w:t>
      </w:r>
      <w:r>
        <w:rPr>
          <w:rFonts w:ascii="Calibri" w:hAnsi="Calibri" w:cs="Calibri"/>
        </w:rPr>
        <w:t xml:space="preserve"> zbiorów </w:t>
      </w:r>
      <w:r w:rsidRPr="00793B08">
        <w:rPr>
          <w:rFonts w:ascii="Calibri" w:hAnsi="Calibri" w:cs="Calibri"/>
          <w:position w:val="-4"/>
        </w:rPr>
        <w:object w:dxaOrig="279" w:dyaOrig="260">
          <v:shape id="_x0000_i1056" type="#_x0000_t75" style="width:14.25pt;height:12.75pt" o:ole="">
            <v:imagedata r:id="rId66" o:title=""/>
          </v:shape>
          <o:OLEObject Type="Embed" ProgID="Equation.DSMT4" ShapeID="_x0000_i1056" DrawAspect="Content" ObjectID="_1393623731" r:id="rId67"/>
        </w:object>
      </w:r>
      <w:r>
        <w:rPr>
          <w:rFonts w:ascii="Calibri" w:hAnsi="Calibri" w:cs="Calibri"/>
        </w:rPr>
        <w:t xml:space="preserve"> i </w:t>
      </w:r>
      <w:r w:rsidRPr="00793B08">
        <w:rPr>
          <w:rFonts w:ascii="Calibri" w:hAnsi="Calibri" w:cs="Calibri"/>
          <w:position w:val="-4"/>
        </w:rPr>
        <w:object w:dxaOrig="220" w:dyaOrig="260">
          <v:shape id="_x0000_i1057" type="#_x0000_t75" style="width:11.25pt;height:12.75pt" o:ole="">
            <v:imagedata r:id="rId68" o:title=""/>
          </v:shape>
          <o:OLEObject Type="Embed" ProgID="Equation.DSMT4" ShapeID="_x0000_i1057" DrawAspect="Content" ObjectID="_1393623732" r:id="rId69"/>
        </w:object>
      </w:r>
      <w:r>
        <w:rPr>
          <w:rFonts w:ascii="Calibri" w:hAnsi="Calibri" w:cs="Calibri"/>
        </w:rPr>
        <w:t xml:space="preserve"> nazywamy zbiór </w:t>
      </w:r>
      <w:r w:rsidRPr="00793B08">
        <w:rPr>
          <w:rFonts w:ascii="Calibri" w:hAnsi="Calibri" w:cs="Calibri"/>
          <w:position w:val="-4"/>
        </w:rPr>
        <w:object w:dxaOrig="240" w:dyaOrig="260">
          <v:shape id="_x0000_i1058" type="#_x0000_t75" style="width:12pt;height:12.75pt" o:ole="">
            <v:imagedata r:id="rId70" o:title=""/>
          </v:shape>
          <o:OLEObject Type="Embed" ProgID="Equation.DSMT4" ShapeID="_x0000_i1058" DrawAspect="Content" ObjectID="_1393623733" r:id="rId71"/>
        </w:object>
      </w:r>
      <w:r>
        <w:rPr>
          <w:rFonts w:ascii="Calibri" w:hAnsi="Calibri" w:cs="Calibri"/>
        </w:rPr>
        <w:t xml:space="preserve"> do którego należą wszystkie elementy zbioru </w:t>
      </w:r>
      <w:r w:rsidRPr="00793B08">
        <w:rPr>
          <w:rFonts w:ascii="Calibri" w:hAnsi="Calibri" w:cs="Calibri"/>
          <w:position w:val="-4"/>
        </w:rPr>
        <w:object w:dxaOrig="279" w:dyaOrig="260">
          <v:shape id="_x0000_i1059" type="#_x0000_t75" style="width:14.25pt;height:12.75pt" o:ole="">
            <v:imagedata r:id="rId72" o:title=""/>
          </v:shape>
          <o:OLEObject Type="Embed" ProgID="Equation.DSMT4" ShapeID="_x0000_i1059" DrawAspect="Content" ObjectID="_1393623734" r:id="rId73"/>
        </w:object>
      </w:r>
      <w:r>
        <w:rPr>
          <w:rFonts w:ascii="Calibri" w:hAnsi="Calibri" w:cs="Calibri"/>
        </w:rPr>
        <w:t xml:space="preserve"> oraz wszystkie elementy zbioru </w:t>
      </w:r>
      <w:r w:rsidRPr="00793B08">
        <w:rPr>
          <w:rFonts w:ascii="Calibri" w:hAnsi="Calibri" w:cs="Calibri"/>
          <w:position w:val="-6"/>
        </w:rPr>
        <w:object w:dxaOrig="260" w:dyaOrig="279">
          <v:shape id="_x0000_i1060" type="#_x0000_t75" style="width:12.75pt;height:14.25pt" o:ole="">
            <v:imagedata r:id="rId74" o:title=""/>
          </v:shape>
          <o:OLEObject Type="Embed" ProgID="Equation.DSMT4" ShapeID="_x0000_i1060" DrawAspect="Content" ObjectID="_1393623735" r:id="rId75"/>
        </w:object>
      </w:r>
      <w:r>
        <w:rPr>
          <w:rFonts w:ascii="Calibri" w:hAnsi="Calibri" w:cs="Calibri"/>
        </w:rPr>
        <w:t xml:space="preserve"> Zbiór taki oznaczamy przez </w:t>
      </w:r>
      <w:r w:rsidRPr="00793B08">
        <w:rPr>
          <w:rFonts w:ascii="Calibri" w:hAnsi="Calibri" w:cs="Calibri"/>
          <w:position w:val="-6"/>
        </w:rPr>
        <w:object w:dxaOrig="720" w:dyaOrig="279">
          <v:shape id="_x0000_i1061" type="#_x0000_t75" style="width:36pt;height:14.25pt" o:ole="">
            <v:imagedata r:id="rId76" o:title=""/>
          </v:shape>
          <o:OLEObject Type="Embed" ProgID="Equation.DSMT4" ShapeID="_x0000_i1061" DrawAspect="Content" ObjectID="_1393623736" r:id="rId77"/>
        </w:object>
      </w:r>
      <w:r>
        <w:rPr>
          <w:rFonts w:ascii="Calibri" w:hAnsi="Calibri" w:cs="Calibri"/>
        </w:rPr>
        <w:t xml:space="preserve"> Formalnie mamy zatem</w:t>
      </w:r>
    </w:p>
    <w:p w:rsidR="00793B08" w:rsidRDefault="00793B08" w:rsidP="00793B08">
      <w:pPr>
        <w:pStyle w:val="MTDisplayEquation"/>
      </w:pPr>
      <w:r>
        <w:tab/>
      </w:r>
      <w:r w:rsidRPr="00793B08">
        <w:rPr>
          <w:position w:val="-10"/>
        </w:rPr>
        <w:object w:dxaOrig="3260" w:dyaOrig="320">
          <v:shape id="_x0000_i1062" type="#_x0000_t75" style="width:162.75pt;height:15.75pt" o:ole="">
            <v:imagedata r:id="rId78" o:title=""/>
          </v:shape>
          <o:OLEObject Type="Embed" ProgID="Equation.DSMT4" ShapeID="_x0000_i1062" DrawAspect="Content" ObjectID="_1393623737" r:id="rId79"/>
        </w:object>
      </w:r>
      <w:r>
        <w:tab/>
      </w:r>
      <w:r w:rsidR="003919A4">
        <w:fldChar w:fldCharType="begin"/>
      </w:r>
      <w:r>
        <w:instrText xml:space="preserve"> MACROBUTTON MTPlaceRef \* MERGEFORMAT </w:instrText>
      </w:r>
      <w:r w:rsidR="003919A4">
        <w:fldChar w:fldCharType="begin"/>
      </w:r>
      <w:r>
        <w:instrText xml:space="preserve"> SEQ MTEqn \h \* MERGEFORMAT </w:instrText>
      </w:r>
      <w:r w:rsidR="003919A4">
        <w:fldChar w:fldCharType="end"/>
      </w:r>
      <w:r>
        <w:instrText>(</w:instrText>
      </w:r>
      <w:fldSimple w:instr=" SEQ MTSec \c \* Arabic \* MERGEFORMAT ">
        <w:r w:rsidR="00D07CCD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07CCD">
          <w:rPr>
            <w:noProof/>
          </w:rPr>
          <w:instrText>4</w:instrText>
        </w:r>
      </w:fldSimple>
      <w:r>
        <w:instrText>)</w:instrText>
      </w:r>
      <w:r w:rsidR="003919A4">
        <w:fldChar w:fldCharType="end"/>
      </w:r>
    </w:p>
    <w:p w:rsidR="00793B08" w:rsidRDefault="00793B08" w:rsidP="003965A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>Iloczynem</w:t>
      </w:r>
      <w:r>
        <w:rPr>
          <w:rFonts w:ascii="Calibri" w:hAnsi="Calibri" w:cs="Calibri"/>
        </w:rPr>
        <w:t xml:space="preserve"> zbiorów </w:t>
      </w:r>
      <w:r w:rsidRPr="00793B08">
        <w:rPr>
          <w:rFonts w:ascii="Calibri" w:hAnsi="Calibri" w:cs="Calibri"/>
          <w:position w:val="-4"/>
        </w:rPr>
        <w:object w:dxaOrig="279" w:dyaOrig="260">
          <v:shape id="_x0000_i1063" type="#_x0000_t75" style="width:14.25pt;height:12.75pt" o:ole="">
            <v:imagedata r:id="rId66" o:title=""/>
          </v:shape>
          <o:OLEObject Type="Embed" ProgID="Equation.DSMT4" ShapeID="_x0000_i1063" DrawAspect="Content" ObjectID="_1393623738" r:id="rId80"/>
        </w:object>
      </w:r>
      <w:r>
        <w:rPr>
          <w:rFonts w:ascii="Calibri" w:hAnsi="Calibri" w:cs="Calibri"/>
        </w:rPr>
        <w:t xml:space="preserve"> i </w:t>
      </w:r>
      <w:r w:rsidRPr="00793B08">
        <w:rPr>
          <w:rFonts w:ascii="Calibri" w:hAnsi="Calibri" w:cs="Calibri"/>
          <w:position w:val="-4"/>
        </w:rPr>
        <w:object w:dxaOrig="220" w:dyaOrig="260">
          <v:shape id="_x0000_i1064" type="#_x0000_t75" style="width:11.25pt;height:12.75pt" o:ole="">
            <v:imagedata r:id="rId68" o:title=""/>
          </v:shape>
          <o:OLEObject Type="Embed" ProgID="Equation.DSMT4" ShapeID="_x0000_i1064" DrawAspect="Content" ObjectID="_1393623739" r:id="rId81"/>
        </w:object>
      </w:r>
      <w:r>
        <w:rPr>
          <w:rFonts w:ascii="Calibri" w:hAnsi="Calibri" w:cs="Calibri"/>
        </w:rPr>
        <w:t xml:space="preserve"> nazywamy zbiór </w:t>
      </w:r>
      <w:r w:rsidRPr="00793B08">
        <w:rPr>
          <w:rFonts w:ascii="Calibri" w:hAnsi="Calibri" w:cs="Calibri"/>
          <w:position w:val="-4"/>
        </w:rPr>
        <w:object w:dxaOrig="240" w:dyaOrig="260">
          <v:shape id="_x0000_i1065" type="#_x0000_t75" style="width:12pt;height:12.75pt" o:ole="">
            <v:imagedata r:id="rId70" o:title=""/>
          </v:shape>
          <o:OLEObject Type="Embed" ProgID="Equation.DSMT4" ShapeID="_x0000_i1065" DrawAspect="Content" ObjectID="_1393623740" r:id="rId82"/>
        </w:object>
      </w:r>
      <w:r>
        <w:rPr>
          <w:rFonts w:ascii="Calibri" w:hAnsi="Calibri" w:cs="Calibri"/>
        </w:rPr>
        <w:t xml:space="preserve"> do którego należą wszystkie te elementy zbioru </w:t>
      </w:r>
      <w:r w:rsidRPr="00793B08">
        <w:rPr>
          <w:rFonts w:ascii="Calibri" w:hAnsi="Calibri" w:cs="Calibri"/>
          <w:position w:val="-10"/>
        </w:rPr>
        <w:object w:dxaOrig="340" w:dyaOrig="320">
          <v:shape id="_x0000_i1066" type="#_x0000_t75" style="width:17.25pt;height:15.75pt" o:ole="">
            <v:imagedata r:id="rId83" o:title=""/>
          </v:shape>
          <o:OLEObject Type="Embed" ProgID="Equation.DSMT4" ShapeID="_x0000_i1066" DrawAspect="Content" ObjectID="_1393623741" r:id="rId84"/>
        </w:object>
      </w:r>
      <w:r>
        <w:rPr>
          <w:rFonts w:ascii="Calibri" w:hAnsi="Calibri" w:cs="Calibri"/>
        </w:rPr>
        <w:t xml:space="preserve"> które jednocześnie należą zbioru </w:t>
      </w:r>
      <w:r w:rsidRPr="00793B08">
        <w:rPr>
          <w:rFonts w:ascii="Calibri" w:hAnsi="Calibri" w:cs="Calibri"/>
          <w:position w:val="-6"/>
        </w:rPr>
        <w:object w:dxaOrig="260" w:dyaOrig="279">
          <v:shape id="_x0000_i1067" type="#_x0000_t75" style="width:12.75pt;height:14.25pt" o:ole="">
            <v:imagedata r:id="rId74" o:title=""/>
          </v:shape>
          <o:OLEObject Type="Embed" ProgID="Equation.DSMT4" ShapeID="_x0000_i1067" DrawAspect="Content" ObjectID="_1393623742" r:id="rId85"/>
        </w:object>
      </w:r>
      <w:r>
        <w:rPr>
          <w:rFonts w:ascii="Calibri" w:hAnsi="Calibri" w:cs="Calibri"/>
        </w:rPr>
        <w:t xml:space="preserve"> Zbiór taki oznaczamy przez </w:t>
      </w:r>
      <w:r w:rsidRPr="00793B08">
        <w:rPr>
          <w:rFonts w:ascii="Calibri" w:hAnsi="Calibri" w:cs="Calibri"/>
          <w:position w:val="-6"/>
        </w:rPr>
        <w:object w:dxaOrig="720" w:dyaOrig="279">
          <v:shape id="_x0000_i1068" type="#_x0000_t75" style="width:36pt;height:14.25pt" o:ole="">
            <v:imagedata r:id="rId86" o:title=""/>
          </v:shape>
          <o:OLEObject Type="Embed" ProgID="Equation.DSMT4" ShapeID="_x0000_i1068" DrawAspect="Content" ObjectID="_1393623743" r:id="rId87"/>
        </w:object>
      </w:r>
      <w:r>
        <w:rPr>
          <w:rFonts w:ascii="Calibri" w:hAnsi="Calibri" w:cs="Calibri"/>
        </w:rPr>
        <w:t xml:space="preserve"> Formalnie mamy zatem</w:t>
      </w:r>
    </w:p>
    <w:p w:rsidR="00793B08" w:rsidRDefault="00793B08" w:rsidP="00793B08">
      <w:pPr>
        <w:pStyle w:val="MTDisplayEquation"/>
      </w:pPr>
      <w:r>
        <w:lastRenderedPageBreak/>
        <w:tab/>
      </w:r>
      <w:r w:rsidRPr="00793B08">
        <w:rPr>
          <w:position w:val="-10"/>
        </w:rPr>
        <w:object w:dxaOrig="3019" w:dyaOrig="320">
          <v:shape id="_x0000_i1069" type="#_x0000_t75" style="width:150.75pt;height:15.75pt" o:ole="">
            <v:imagedata r:id="rId88" o:title=""/>
          </v:shape>
          <o:OLEObject Type="Embed" ProgID="Equation.DSMT4" ShapeID="_x0000_i1069" DrawAspect="Content" ObjectID="_1393623744" r:id="rId89"/>
        </w:object>
      </w:r>
      <w:r>
        <w:tab/>
      </w:r>
      <w:r w:rsidR="003919A4">
        <w:fldChar w:fldCharType="begin"/>
      </w:r>
      <w:r>
        <w:instrText xml:space="preserve"> MACROBUTTON MTPlaceRef \* MERGEFORMAT </w:instrText>
      </w:r>
      <w:r w:rsidR="003919A4">
        <w:fldChar w:fldCharType="begin"/>
      </w:r>
      <w:r>
        <w:instrText xml:space="preserve"> SEQ MTEqn \h \* MERGEFORMAT </w:instrText>
      </w:r>
      <w:r w:rsidR="003919A4">
        <w:fldChar w:fldCharType="end"/>
      </w:r>
      <w:r>
        <w:instrText>(</w:instrText>
      </w:r>
      <w:fldSimple w:instr=" SEQ MTSec \c \* Arabic \* MERGEFORMAT ">
        <w:r w:rsidR="00D07CCD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07CCD">
          <w:rPr>
            <w:noProof/>
          </w:rPr>
          <w:instrText>5</w:instrText>
        </w:r>
      </w:fldSimple>
      <w:r>
        <w:instrText>)</w:instrText>
      </w:r>
      <w:r w:rsidR="003919A4">
        <w:fldChar w:fldCharType="end"/>
      </w:r>
    </w:p>
    <w:p w:rsidR="00793B08" w:rsidRDefault="00793B08" w:rsidP="00793B0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Iloczyn zbiorów nazywamy także </w:t>
      </w:r>
      <w:r w:rsidRPr="00793B08">
        <w:rPr>
          <w:rFonts w:ascii="Calibri" w:hAnsi="Calibri" w:cs="Calibri"/>
          <w:i/>
        </w:rPr>
        <w:t>przekrojem</w:t>
      </w:r>
      <w:r>
        <w:rPr>
          <w:rFonts w:ascii="Calibri" w:hAnsi="Calibri" w:cs="Calibri"/>
        </w:rPr>
        <w:t xml:space="preserve"> lub </w:t>
      </w:r>
      <w:r w:rsidRPr="00793B08">
        <w:rPr>
          <w:rFonts w:ascii="Calibri" w:hAnsi="Calibri" w:cs="Calibri"/>
          <w:i/>
        </w:rPr>
        <w:t>częścią wspólną</w:t>
      </w:r>
      <w:r>
        <w:rPr>
          <w:rFonts w:ascii="Calibri" w:hAnsi="Calibri" w:cs="Calibri"/>
        </w:rPr>
        <w:t xml:space="preserve"> zbiorów.</w:t>
      </w:r>
    </w:p>
    <w:p w:rsidR="00FA3759" w:rsidRDefault="00FA3759" w:rsidP="00793B08">
      <w:pPr>
        <w:rPr>
          <w:rFonts w:ascii="Calibri" w:hAnsi="Calibri" w:cs="Calibri"/>
        </w:rPr>
      </w:pPr>
      <w:r>
        <w:rPr>
          <w:rFonts w:ascii="Calibri" w:hAnsi="Calibri" w:cs="Calibri"/>
        </w:rPr>
        <w:t>Podstawowe prawa dodawania i mnożenia zbiorów</w:t>
      </w:r>
    </w:p>
    <w:p w:rsidR="00FA3759" w:rsidRDefault="004022B4" w:rsidP="004022B4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Przemienność: </w:t>
      </w:r>
      <w:r w:rsidRPr="004022B4">
        <w:rPr>
          <w:rFonts w:ascii="Calibri" w:hAnsi="Calibri" w:cs="Calibri"/>
          <w:position w:val="-10"/>
        </w:rPr>
        <w:object w:dxaOrig="3220" w:dyaOrig="320">
          <v:shape id="_x0000_i1070" type="#_x0000_t75" style="width:161.25pt;height:15.75pt" o:ole="">
            <v:imagedata r:id="rId90" o:title=""/>
          </v:shape>
          <o:OLEObject Type="Embed" ProgID="Equation.DSMT4" ShapeID="_x0000_i1070" DrawAspect="Content" ObjectID="_1393623745" r:id="rId91"/>
        </w:object>
      </w:r>
    </w:p>
    <w:p w:rsidR="004022B4" w:rsidRDefault="004022B4" w:rsidP="004022B4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Łączność: </w:t>
      </w:r>
      <w:r w:rsidRPr="004022B4">
        <w:rPr>
          <w:rFonts w:ascii="Calibri" w:hAnsi="Calibri" w:cs="Calibri"/>
          <w:position w:val="-10"/>
        </w:rPr>
        <w:object w:dxaOrig="5560" w:dyaOrig="320">
          <v:shape id="_x0000_i1071" type="#_x0000_t75" style="width:278.25pt;height:15.75pt" o:ole="">
            <v:imagedata r:id="rId92" o:title=""/>
          </v:shape>
          <o:OLEObject Type="Embed" ProgID="Equation.DSMT4" ShapeID="_x0000_i1071" DrawAspect="Content" ObjectID="_1393623746" r:id="rId93"/>
        </w:object>
      </w:r>
    </w:p>
    <w:p w:rsidR="004022B4" w:rsidRDefault="004022B4" w:rsidP="004022B4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Rozdzielność </w:t>
      </w:r>
      <w:r w:rsidR="00B35CA2">
        <w:rPr>
          <w:rFonts w:ascii="Calibri" w:hAnsi="Calibri" w:cs="Calibri"/>
        </w:rPr>
        <w:t>iloczynu</w:t>
      </w:r>
      <w:r>
        <w:rPr>
          <w:rFonts w:ascii="Calibri" w:hAnsi="Calibri" w:cs="Calibri"/>
        </w:rPr>
        <w:t xml:space="preserve"> względem </w:t>
      </w:r>
      <w:r w:rsidR="00B35CA2">
        <w:rPr>
          <w:rFonts w:ascii="Calibri" w:hAnsi="Calibri" w:cs="Calibri"/>
        </w:rPr>
        <w:t>sumy</w:t>
      </w:r>
    </w:p>
    <w:p w:rsidR="004022B4" w:rsidRPr="004022B4" w:rsidRDefault="004022B4" w:rsidP="004022B4">
      <w:pPr>
        <w:pStyle w:val="MTDisplayEquation"/>
      </w:pPr>
      <w:r>
        <w:tab/>
      </w:r>
      <w:r w:rsidRPr="004022B4">
        <w:rPr>
          <w:position w:val="-10"/>
        </w:rPr>
        <w:object w:dxaOrig="3360" w:dyaOrig="320">
          <v:shape id="_x0000_i1072" type="#_x0000_t75" style="width:168pt;height:15.75pt" o:ole="">
            <v:imagedata r:id="rId94" o:title=""/>
          </v:shape>
          <o:OLEObject Type="Embed" ProgID="Equation.DSMT4" ShapeID="_x0000_i1072" DrawAspect="Content" ObjectID="_1393623747" r:id="rId95"/>
        </w:object>
      </w:r>
    </w:p>
    <w:p w:rsidR="00527EA6" w:rsidRDefault="004022B4" w:rsidP="004022B4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Rozdzielność </w:t>
      </w:r>
      <w:r w:rsidR="00B35CA2">
        <w:rPr>
          <w:rFonts w:ascii="Calibri" w:hAnsi="Calibri" w:cs="Calibri"/>
        </w:rPr>
        <w:t>sumy</w:t>
      </w:r>
      <w:r>
        <w:rPr>
          <w:rFonts w:ascii="Calibri" w:hAnsi="Calibri" w:cs="Calibri"/>
        </w:rPr>
        <w:t xml:space="preserve"> względem </w:t>
      </w:r>
      <w:r w:rsidR="00B35CA2">
        <w:rPr>
          <w:rFonts w:ascii="Calibri" w:hAnsi="Calibri" w:cs="Calibri"/>
        </w:rPr>
        <w:t>iloczynu</w:t>
      </w:r>
    </w:p>
    <w:p w:rsidR="00527EA6" w:rsidRPr="00527EA6" w:rsidRDefault="00527EA6" w:rsidP="00527EA6">
      <w:pPr>
        <w:pStyle w:val="MTDisplayEquation"/>
      </w:pPr>
      <w:r>
        <w:tab/>
      </w:r>
      <w:r w:rsidRPr="00527EA6">
        <w:rPr>
          <w:position w:val="-10"/>
        </w:rPr>
        <w:object w:dxaOrig="3360" w:dyaOrig="320">
          <v:shape id="_x0000_i1073" type="#_x0000_t75" style="width:168pt;height:15.75pt" o:ole="">
            <v:imagedata r:id="rId96" o:title=""/>
          </v:shape>
          <o:OLEObject Type="Embed" ProgID="Equation.DSMT4" ShapeID="_x0000_i1073" DrawAspect="Content" ObjectID="_1393623748" r:id="rId97"/>
        </w:object>
      </w:r>
    </w:p>
    <w:p w:rsidR="004022B4" w:rsidRDefault="00B35CA2" w:rsidP="004022B4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B35CA2">
        <w:rPr>
          <w:rFonts w:ascii="Calibri" w:hAnsi="Calibri" w:cs="Calibri"/>
          <w:position w:val="-10"/>
        </w:rPr>
        <w:object w:dxaOrig="3780" w:dyaOrig="320">
          <v:shape id="_x0000_i1074" type="#_x0000_t75" style="width:189pt;height:15.75pt" o:ole="">
            <v:imagedata r:id="rId98" o:title=""/>
          </v:shape>
          <o:OLEObject Type="Embed" ProgID="Equation.DSMT4" ShapeID="_x0000_i1074" DrawAspect="Content" ObjectID="_1393623749" r:id="rId99"/>
        </w:object>
      </w:r>
    </w:p>
    <w:p w:rsidR="004022B4" w:rsidRDefault="00B35CA2" w:rsidP="004022B4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B35CA2">
        <w:rPr>
          <w:rFonts w:ascii="Calibri" w:hAnsi="Calibri" w:cs="Calibri"/>
          <w:position w:val="-10"/>
        </w:rPr>
        <w:object w:dxaOrig="3760" w:dyaOrig="320">
          <v:shape id="_x0000_i1075" type="#_x0000_t75" style="width:188.25pt;height:15.75pt" o:ole="">
            <v:imagedata r:id="rId100" o:title=""/>
          </v:shape>
          <o:OLEObject Type="Embed" ProgID="Equation.DSMT4" ShapeID="_x0000_i1075" DrawAspect="Content" ObjectID="_1393623750" r:id="rId101"/>
        </w:object>
      </w:r>
    </w:p>
    <w:p w:rsidR="004022B4" w:rsidRDefault="00B35CA2" w:rsidP="003965A9">
      <w:pPr>
        <w:jc w:val="both"/>
        <w:rPr>
          <w:rFonts w:ascii="Calibri" w:hAnsi="Calibri" w:cs="Calibri"/>
        </w:rPr>
      </w:pPr>
      <w:r w:rsidRPr="00455533">
        <w:rPr>
          <w:rFonts w:ascii="Calibri" w:hAnsi="Calibri" w:cs="Calibri"/>
          <w:b/>
        </w:rPr>
        <w:t>Definicja.</w:t>
      </w:r>
      <w:r>
        <w:rPr>
          <w:rFonts w:ascii="Calibri" w:hAnsi="Calibri" w:cs="Calibri"/>
        </w:rPr>
        <w:t xml:space="preserve"> Różnicą zbiorów </w:t>
      </w:r>
      <w:r w:rsidRPr="00B35CA2">
        <w:rPr>
          <w:rFonts w:ascii="Calibri" w:hAnsi="Calibri" w:cs="Calibri"/>
          <w:position w:val="-10"/>
        </w:rPr>
        <w:object w:dxaOrig="639" w:dyaOrig="320">
          <v:shape id="_x0000_i1076" type="#_x0000_t75" style="width:32.25pt;height:15.75pt" o:ole="">
            <v:imagedata r:id="rId102" o:title=""/>
          </v:shape>
          <o:OLEObject Type="Embed" ProgID="Equation.DSMT4" ShapeID="_x0000_i1076" DrawAspect="Content" ObjectID="_1393623751" r:id="rId103"/>
        </w:object>
      </w:r>
      <w:r>
        <w:rPr>
          <w:rFonts w:ascii="Calibri" w:hAnsi="Calibri" w:cs="Calibri"/>
        </w:rPr>
        <w:t xml:space="preserve"> nazywamy zbiór tych elementów zbioru </w:t>
      </w:r>
      <w:r w:rsidRPr="00B35CA2">
        <w:rPr>
          <w:rFonts w:ascii="Calibri" w:hAnsi="Calibri" w:cs="Calibri"/>
          <w:position w:val="-10"/>
        </w:rPr>
        <w:object w:dxaOrig="340" w:dyaOrig="320">
          <v:shape id="_x0000_i1077" type="#_x0000_t75" style="width:17.25pt;height:15.75pt" o:ole="">
            <v:imagedata r:id="rId104" o:title=""/>
          </v:shape>
          <o:OLEObject Type="Embed" ProgID="Equation.DSMT4" ShapeID="_x0000_i1077" DrawAspect="Content" ObjectID="_1393623752" r:id="rId105"/>
        </w:object>
      </w:r>
      <w:r>
        <w:rPr>
          <w:rFonts w:ascii="Calibri" w:hAnsi="Calibri" w:cs="Calibri"/>
        </w:rPr>
        <w:t xml:space="preserve"> które nie należą do zbioru </w:t>
      </w:r>
      <w:r w:rsidRPr="00B35CA2">
        <w:rPr>
          <w:rFonts w:ascii="Calibri" w:hAnsi="Calibri" w:cs="Calibri"/>
          <w:position w:val="-6"/>
        </w:rPr>
        <w:object w:dxaOrig="260" w:dyaOrig="279">
          <v:shape id="_x0000_i1078" type="#_x0000_t75" style="width:12.75pt;height:14.25pt" o:ole="">
            <v:imagedata r:id="rId106" o:title=""/>
          </v:shape>
          <o:OLEObject Type="Embed" ProgID="Equation.DSMT4" ShapeID="_x0000_i1078" DrawAspect="Content" ObjectID="_1393623753" r:id="rId107"/>
        </w:object>
      </w:r>
      <w:r>
        <w:rPr>
          <w:rFonts w:ascii="Calibri" w:hAnsi="Calibri" w:cs="Calibri"/>
        </w:rPr>
        <w:t xml:space="preserve"> Zbiór taki oznaczamy przez </w:t>
      </w:r>
      <w:r w:rsidRPr="00B35CA2">
        <w:rPr>
          <w:rFonts w:ascii="Calibri" w:hAnsi="Calibri" w:cs="Calibri"/>
          <w:position w:val="-6"/>
        </w:rPr>
        <w:object w:dxaOrig="620" w:dyaOrig="279">
          <v:shape id="_x0000_i1079" type="#_x0000_t75" style="width:30.75pt;height:14.25pt" o:ole="">
            <v:imagedata r:id="rId108" o:title=""/>
          </v:shape>
          <o:OLEObject Type="Embed" ProgID="Equation.DSMT4" ShapeID="_x0000_i1079" DrawAspect="Content" ObjectID="_1393623754" r:id="rId109"/>
        </w:object>
      </w:r>
      <w:r>
        <w:rPr>
          <w:rFonts w:ascii="Calibri" w:hAnsi="Calibri" w:cs="Calibri"/>
        </w:rPr>
        <w:t xml:space="preserve"> Mamy zatem</w:t>
      </w:r>
      <w:r w:rsidR="00D022BD">
        <w:rPr>
          <w:rFonts w:ascii="Calibri" w:hAnsi="Calibri" w:cs="Calibri"/>
        </w:rPr>
        <w:t xml:space="preserve"> formalnie</w:t>
      </w:r>
    </w:p>
    <w:p w:rsidR="00D022BD" w:rsidRDefault="00D022BD" w:rsidP="00D022BD">
      <w:pPr>
        <w:pStyle w:val="MTDisplayEquation"/>
      </w:pPr>
      <w:r>
        <w:tab/>
      </w:r>
      <w:r w:rsidRPr="00D022BD">
        <w:rPr>
          <w:position w:val="-10"/>
        </w:rPr>
        <w:object w:dxaOrig="2840" w:dyaOrig="320">
          <v:shape id="_x0000_i1080" type="#_x0000_t75" style="width:141.75pt;height:15.75pt" o:ole="">
            <v:imagedata r:id="rId110" o:title=""/>
          </v:shape>
          <o:OLEObject Type="Embed" ProgID="Equation.DSMT4" ShapeID="_x0000_i1080" DrawAspect="Content" ObjectID="_1393623755" r:id="rId111"/>
        </w:object>
      </w:r>
      <w:r>
        <w:tab/>
      </w:r>
      <w:r w:rsidR="003919A4">
        <w:fldChar w:fldCharType="begin"/>
      </w:r>
      <w:r>
        <w:instrText xml:space="preserve"> MACROBUTTON MTPlaceRef \* MERGEFORMAT </w:instrText>
      </w:r>
      <w:r w:rsidR="003919A4">
        <w:fldChar w:fldCharType="begin"/>
      </w:r>
      <w:r>
        <w:instrText xml:space="preserve"> SEQ MTEqn \h \* MERGEFORMAT </w:instrText>
      </w:r>
      <w:r w:rsidR="003919A4">
        <w:fldChar w:fldCharType="end"/>
      </w:r>
      <w:r>
        <w:instrText>(</w:instrText>
      </w:r>
      <w:fldSimple w:instr=" SEQ MTSec \c \* Arabic \* MERGEFORMAT ">
        <w:r w:rsidR="00D07CCD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07CCD">
          <w:rPr>
            <w:noProof/>
          </w:rPr>
          <w:instrText>6</w:instrText>
        </w:r>
      </w:fldSimple>
      <w:r>
        <w:instrText>)</w:instrText>
      </w:r>
      <w:r w:rsidR="003919A4">
        <w:fldChar w:fldCharType="end"/>
      </w:r>
    </w:p>
    <w:p w:rsidR="00D022BD" w:rsidRDefault="00D022BD" w:rsidP="003965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Często mamy do czynienia z taką sytuacją, że wszystkie rozważane zbiory są podzbiorami jednego „dużego” zbioru </w:t>
      </w:r>
      <w:r w:rsidRPr="00D022BD">
        <w:rPr>
          <w:rFonts w:ascii="Calibri" w:hAnsi="Calibri" w:cs="Calibri"/>
          <w:position w:val="-6"/>
        </w:rPr>
        <w:object w:dxaOrig="260" w:dyaOrig="279">
          <v:shape id="_x0000_i1081" type="#_x0000_t75" style="width:12.75pt;height:14.25pt" o:ole="">
            <v:imagedata r:id="rId112" o:title=""/>
          </v:shape>
          <o:OLEObject Type="Embed" ProgID="Equation.DSMT4" ShapeID="_x0000_i1081" DrawAspect="Content" ObjectID="_1393623756" r:id="rId113"/>
        </w:object>
      </w:r>
      <w:r>
        <w:rPr>
          <w:rFonts w:ascii="Calibri" w:hAnsi="Calibri" w:cs="Calibri"/>
        </w:rPr>
        <w:t xml:space="preserve">. Na przykład w rachunku różniczkowym jednej zmiennej rzeczywistej wszystkie rozpatrywane zbiory są zawarte w zbiorze liczb rzeczywistych, </w:t>
      </w:r>
      <w:r w:rsidRPr="00D022BD">
        <w:rPr>
          <w:rFonts w:ascii="Calibri" w:hAnsi="Calibri" w:cs="Calibri"/>
          <w:position w:val="-6"/>
        </w:rPr>
        <w:object w:dxaOrig="720" w:dyaOrig="279">
          <v:shape id="_x0000_i1082" type="#_x0000_t75" style="width:36pt;height:14.25pt" o:ole="">
            <v:imagedata r:id="rId114" o:title=""/>
          </v:shape>
          <o:OLEObject Type="Embed" ProgID="Equation.DSMT4" ShapeID="_x0000_i1082" DrawAspect="Content" ObjectID="_1393623757" r:id="rId115"/>
        </w:object>
      </w:r>
      <w:r>
        <w:rPr>
          <w:rFonts w:ascii="Calibri" w:hAnsi="Calibri" w:cs="Calibri"/>
        </w:rPr>
        <w:t xml:space="preserve"> W takim przypadku różnicę </w:t>
      </w:r>
      <w:r w:rsidRPr="00D022BD">
        <w:rPr>
          <w:rFonts w:ascii="Calibri" w:hAnsi="Calibri" w:cs="Calibri"/>
          <w:position w:val="-6"/>
        </w:rPr>
        <w:object w:dxaOrig="620" w:dyaOrig="279">
          <v:shape id="_x0000_i1083" type="#_x0000_t75" style="width:30.75pt;height:14.25pt" o:ole="">
            <v:imagedata r:id="rId116" o:title=""/>
          </v:shape>
          <o:OLEObject Type="Embed" ProgID="Equation.DSMT4" ShapeID="_x0000_i1083" DrawAspect="Content" ObjectID="_1393623758" r:id="rId117"/>
        </w:object>
      </w:r>
      <w:r>
        <w:rPr>
          <w:rFonts w:ascii="Calibri" w:hAnsi="Calibri" w:cs="Calibri"/>
        </w:rPr>
        <w:t xml:space="preserve"> nazywamy dopełnieniem zbioru</w:t>
      </w:r>
      <w:r w:rsidR="00D84447">
        <w:rPr>
          <w:rFonts w:ascii="Calibri" w:hAnsi="Calibri" w:cs="Calibri"/>
        </w:rPr>
        <w:t xml:space="preserve"> i oznaczamy </w:t>
      </w:r>
      <w:r w:rsidR="00D84447" w:rsidRPr="00D84447">
        <w:rPr>
          <w:rFonts w:ascii="Calibri" w:hAnsi="Calibri" w:cs="Calibri"/>
          <w:position w:val="-6"/>
        </w:rPr>
        <w:object w:dxaOrig="420" w:dyaOrig="320">
          <v:shape id="_x0000_i1084" type="#_x0000_t75" style="width:21pt;height:15.75pt" o:ole="">
            <v:imagedata r:id="rId118" o:title=""/>
          </v:shape>
          <o:OLEObject Type="Embed" ProgID="Equation.DSMT4" ShapeID="_x0000_i1084" DrawAspect="Content" ObjectID="_1393623759" r:id="rId119"/>
        </w:object>
      </w:r>
      <w:r w:rsidR="00D84447">
        <w:rPr>
          <w:rFonts w:ascii="Calibri" w:hAnsi="Calibri" w:cs="Calibri"/>
        </w:rPr>
        <w:t xml:space="preserve"> Z </w:t>
      </w:r>
      <w:proofErr w:type="spellStart"/>
      <w:r w:rsidR="00D84447">
        <w:rPr>
          <w:rFonts w:ascii="Calibri" w:hAnsi="Calibri" w:cs="Calibri"/>
        </w:rPr>
        <w:t>okreslenia</w:t>
      </w:r>
      <w:proofErr w:type="spellEnd"/>
      <w:r w:rsidR="00D84447">
        <w:rPr>
          <w:rFonts w:ascii="Calibri" w:hAnsi="Calibri" w:cs="Calibri"/>
        </w:rPr>
        <w:t xml:space="preserve"> tego mamy oczywiście</w:t>
      </w:r>
    </w:p>
    <w:p w:rsidR="00D84447" w:rsidRDefault="00D84447" w:rsidP="00D84447">
      <w:pPr>
        <w:pStyle w:val="MTDisplayEquation"/>
      </w:pPr>
      <w:r>
        <w:tab/>
      </w:r>
      <w:r w:rsidRPr="00D84447">
        <w:rPr>
          <w:position w:val="-10"/>
        </w:rPr>
        <w:object w:dxaOrig="1120" w:dyaOrig="360">
          <v:shape id="_x0000_i1085" type="#_x0000_t75" style="width:56.25pt;height:18pt" o:ole="">
            <v:imagedata r:id="rId120" o:title=""/>
          </v:shape>
          <o:OLEObject Type="Embed" ProgID="Equation.DSMT4" ShapeID="_x0000_i1085" DrawAspect="Content" ObjectID="_1393623760" r:id="rId121"/>
        </w:object>
      </w:r>
      <w:r>
        <w:tab/>
      </w:r>
      <w:r w:rsidR="003919A4">
        <w:fldChar w:fldCharType="begin"/>
      </w:r>
      <w:r>
        <w:instrText xml:space="preserve"> MACROBUTTON MTPlaceRef \* MERGEFORMAT </w:instrText>
      </w:r>
      <w:r w:rsidR="003919A4">
        <w:fldChar w:fldCharType="begin"/>
      </w:r>
      <w:r>
        <w:instrText xml:space="preserve"> SEQ MTEqn \h \* MERGEFORMAT </w:instrText>
      </w:r>
      <w:r w:rsidR="003919A4">
        <w:fldChar w:fldCharType="end"/>
      </w:r>
      <w:r>
        <w:instrText>(</w:instrText>
      </w:r>
      <w:fldSimple w:instr=" SEQ MTSec \c \* Arabic \* MERGEFORMAT ">
        <w:r w:rsidR="00D07CCD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07CCD">
          <w:rPr>
            <w:noProof/>
          </w:rPr>
          <w:instrText>7</w:instrText>
        </w:r>
      </w:fldSimple>
      <w:r>
        <w:instrText>)</w:instrText>
      </w:r>
      <w:r w:rsidR="003919A4">
        <w:fldChar w:fldCharType="end"/>
      </w:r>
    </w:p>
    <w:p w:rsidR="00D84447" w:rsidRDefault="00D84447" w:rsidP="00D84447">
      <w:pPr>
        <w:rPr>
          <w:rFonts w:ascii="Calibri" w:hAnsi="Calibri" w:cs="Calibri"/>
        </w:rPr>
      </w:pPr>
      <w:r w:rsidRPr="00455533">
        <w:rPr>
          <w:rFonts w:ascii="Calibri" w:hAnsi="Calibri" w:cs="Calibri"/>
          <w:b/>
        </w:rPr>
        <w:t>Twierdzenie.</w:t>
      </w:r>
      <w:r>
        <w:rPr>
          <w:rFonts w:ascii="Calibri" w:hAnsi="Calibri" w:cs="Calibri"/>
        </w:rPr>
        <w:t xml:space="preserve"> (prawa de Morgana). Dla dowolnych zbiorów </w:t>
      </w:r>
      <w:r w:rsidRPr="00D84447">
        <w:rPr>
          <w:rFonts w:ascii="Calibri" w:hAnsi="Calibri" w:cs="Calibri"/>
          <w:position w:val="-10"/>
        </w:rPr>
        <w:object w:dxaOrig="520" w:dyaOrig="320">
          <v:shape id="_x0000_i1086" type="#_x0000_t75" style="width:26.25pt;height:15.75pt" o:ole="">
            <v:imagedata r:id="rId122" o:title=""/>
          </v:shape>
          <o:OLEObject Type="Embed" ProgID="Equation.DSMT4" ShapeID="_x0000_i1086" DrawAspect="Content" ObjectID="_1393623761" r:id="rId123"/>
        </w:object>
      </w:r>
      <w:r>
        <w:rPr>
          <w:rFonts w:ascii="Calibri" w:hAnsi="Calibri" w:cs="Calibri"/>
        </w:rPr>
        <w:t xml:space="preserve"> zachodzą równości</w:t>
      </w:r>
    </w:p>
    <w:p w:rsidR="00D84447" w:rsidRDefault="00D84447" w:rsidP="00D84447">
      <w:pPr>
        <w:pStyle w:val="MTDisplayEquation"/>
      </w:pPr>
      <w:r>
        <w:tab/>
      </w:r>
      <w:r w:rsidRPr="00D84447">
        <w:rPr>
          <w:position w:val="-32"/>
        </w:rPr>
        <w:object w:dxaOrig="2040" w:dyaOrig="760">
          <v:shape id="_x0000_i1087" type="#_x0000_t75" style="width:102pt;height:38.25pt" o:ole="">
            <v:imagedata r:id="rId124" o:title=""/>
          </v:shape>
          <o:OLEObject Type="Embed" ProgID="Equation.DSMT4" ShapeID="_x0000_i1087" DrawAspect="Content" ObjectID="_1393623762" r:id="rId125"/>
        </w:object>
      </w:r>
      <w:r>
        <w:tab/>
      </w:r>
      <w:r w:rsidR="003919A4">
        <w:fldChar w:fldCharType="begin"/>
      </w:r>
      <w:r>
        <w:instrText xml:space="preserve"> MACROBUTTON MTPlaceRef \* MERGEFORMAT </w:instrText>
      </w:r>
      <w:r w:rsidR="003919A4">
        <w:fldChar w:fldCharType="begin"/>
      </w:r>
      <w:r>
        <w:instrText xml:space="preserve"> SEQ MTEqn \h \* MERGEFORMAT </w:instrText>
      </w:r>
      <w:r w:rsidR="003919A4">
        <w:fldChar w:fldCharType="end"/>
      </w:r>
      <w:r>
        <w:instrText>(</w:instrText>
      </w:r>
      <w:fldSimple w:instr=" SEQ MTSec \c \* Arabic \* MERGEFORMAT ">
        <w:r w:rsidR="00D07CCD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07CCD">
          <w:rPr>
            <w:noProof/>
          </w:rPr>
          <w:instrText>8</w:instrText>
        </w:r>
      </w:fldSimple>
      <w:r>
        <w:instrText>)</w:instrText>
      </w:r>
      <w:r w:rsidR="003919A4">
        <w:fldChar w:fldCharType="end"/>
      </w:r>
    </w:p>
    <w:p w:rsidR="00D84447" w:rsidRDefault="00D84447" w:rsidP="00D84447">
      <w:pPr>
        <w:rPr>
          <w:rFonts w:ascii="Calibri" w:hAnsi="Calibri" w:cs="Calibri"/>
        </w:rPr>
      </w:pPr>
    </w:p>
    <w:p w:rsidR="00D84447" w:rsidRDefault="00D84447" w:rsidP="00455533">
      <w:pPr>
        <w:pStyle w:val="Nagwek3"/>
      </w:pPr>
      <w:r>
        <w:t>Iloczyn kartezjański zbiorów</w:t>
      </w:r>
    </w:p>
    <w:p w:rsidR="0065061B" w:rsidRDefault="00D84447" w:rsidP="003965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Mając dane zbiory </w:t>
      </w:r>
      <w:r w:rsidRPr="00D84447">
        <w:rPr>
          <w:rFonts w:ascii="Calibri" w:hAnsi="Calibri" w:cs="Calibri"/>
          <w:position w:val="-10"/>
        </w:rPr>
        <w:object w:dxaOrig="560" w:dyaOrig="320">
          <v:shape id="_x0000_i1088" type="#_x0000_t75" style="width:27.75pt;height:15.75pt" o:ole="">
            <v:imagedata r:id="rId126" o:title=""/>
          </v:shape>
          <o:OLEObject Type="Embed" ProgID="Equation.DSMT4" ShapeID="_x0000_i1088" DrawAspect="Content" ObjectID="_1393623763" r:id="rId127"/>
        </w:object>
      </w:r>
      <w:r>
        <w:rPr>
          <w:rFonts w:ascii="Calibri" w:hAnsi="Calibri" w:cs="Calibri"/>
        </w:rPr>
        <w:t xml:space="preserve"> możemy łatwo tworzyć nowe zbiory wykorzystując poznane dotycz as operacje sumy, iloczynu czy różnicy. Okazuje się, że można zdefiniować jeszcze jedną operacje, która w istotny sposób rozszerza możliwości tworzenia nowych zbiorów. Tą operacją jest właśnie iloczyn kartezjański. Aby go wprowadzić musimy najpierw określić pojęcie pary uporządkowanej</w:t>
      </w:r>
      <w:r w:rsidR="0065061B">
        <w:rPr>
          <w:rFonts w:ascii="Calibri" w:hAnsi="Calibri" w:cs="Calibri"/>
        </w:rPr>
        <w:t xml:space="preserve">. Nieformalnie para uporządkowana elementów </w:t>
      </w:r>
      <w:r w:rsidR="0065061B" w:rsidRPr="0065061B">
        <w:rPr>
          <w:rFonts w:ascii="Calibri" w:hAnsi="Calibri" w:cs="Calibri"/>
          <w:position w:val="-10"/>
        </w:rPr>
        <w:object w:dxaOrig="900" w:dyaOrig="260">
          <v:shape id="_x0000_i1089" type="#_x0000_t75" style="width:45pt;height:12.75pt" o:ole="">
            <v:imagedata r:id="rId128" o:title=""/>
          </v:shape>
          <o:OLEObject Type="Embed" ProgID="Equation.DSMT4" ShapeID="_x0000_i1089" DrawAspect="Content" ObjectID="_1393623764" r:id="rId129"/>
        </w:object>
      </w:r>
      <w:r w:rsidR="0065061B">
        <w:rPr>
          <w:rFonts w:ascii="Calibri" w:hAnsi="Calibri" w:cs="Calibri"/>
        </w:rPr>
        <w:t xml:space="preserve"> jest opisana jako uporządkowany ciąg dwu-elementowy </w:t>
      </w:r>
      <w:r w:rsidR="0065061B" w:rsidRPr="0065061B">
        <w:rPr>
          <w:rFonts w:ascii="Calibri" w:hAnsi="Calibri" w:cs="Calibri"/>
          <w:position w:val="-10"/>
        </w:rPr>
        <w:object w:dxaOrig="639" w:dyaOrig="320">
          <v:shape id="_x0000_i1090" type="#_x0000_t75" style="width:32.25pt;height:15.75pt" o:ole="">
            <v:imagedata r:id="rId130" o:title=""/>
          </v:shape>
          <o:OLEObject Type="Embed" ProgID="Equation.DSMT4" ShapeID="_x0000_i1090" DrawAspect="Content" ObjectID="_1393623765" r:id="rId131"/>
        </w:object>
      </w:r>
      <w:r w:rsidR="0065061B">
        <w:rPr>
          <w:rFonts w:ascii="Calibri" w:hAnsi="Calibri" w:cs="Calibri"/>
        </w:rPr>
        <w:t xml:space="preserve"> Precyzyjna definicję podał Kazimierz Kuratowski:</w:t>
      </w:r>
    </w:p>
    <w:p w:rsidR="0065061B" w:rsidRDefault="0065061B" w:rsidP="003965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Niech </w:t>
      </w:r>
      <w:r w:rsidRPr="0065061B">
        <w:rPr>
          <w:rFonts w:ascii="Calibri" w:hAnsi="Calibri" w:cs="Calibri"/>
          <w:position w:val="-10"/>
        </w:rPr>
        <w:object w:dxaOrig="560" w:dyaOrig="320">
          <v:shape id="_x0000_i1091" type="#_x0000_t75" style="width:27.75pt;height:15.75pt" o:ole="">
            <v:imagedata r:id="rId132" o:title=""/>
          </v:shape>
          <o:OLEObject Type="Embed" ProgID="Equation.DSMT4" ShapeID="_x0000_i1091" DrawAspect="Content" ObjectID="_1393623766" r:id="rId133"/>
        </w:object>
      </w:r>
      <w:r>
        <w:rPr>
          <w:rFonts w:ascii="Calibri" w:hAnsi="Calibri" w:cs="Calibri"/>
        </w:rPr>
        <w:t xml:space="preserve"> będą danymi zbiorami. Jeżeli </w:t>
      </w:r>
      <w:r w:rsidRPr="0065061B">
        <w:rPr>
          <w:rFonts w:ascii="Calibri" w:hAnsi="Calibri" w:cs="Calibri"/>
          <w:position w:val="-10"/>
        </w:rPr>
        <w:object w:dxaOrig="1340" w:dyaOrig="320">
          <v:shape id="_x0000_i1092" type="#_x0000_t75" style="width:66.75pt;height:15.75pt" o:ole="">
            <v:imagedata r:id="rId134" o:title=""/>
          </v:shape>
          <o:OLEObject Type="Embed" ProgID="Equation.DSMT4" ShapeID="_x0000_i1092" DrawAspect="Content" ObjectID="_1393623767" r:id="rId135"/>
        </w:object>
      </w:r>
      <w:r>
        <w:rPr>
          <w:rFonts w:ascii="Calibri" w:hAnsi="Calibri" w:cs="Calibri"/>
        </w:rPr>
        <w:t xml:space="preserve"> to parą uporządkowaną nazywamy następujący zbiór dwuelementowy</w:t>
      </w:r>
    </w:p>
    <w:p w:rsidR="0065061B" w:rsidRDefault="0065061B" w:rsidP="0065061B">
      <w:pPr>
        <w:pStyle w:val="MTDisplayEquation"/>
      </w:pPr>
      <w:r>
        <w:tab/>
      </w:r>
      <w:r w:rsidRPr="0065061B">
        <w:rPr>
          <w:position w:val="-10"/>
        </w:rPr>
        <w:object w:dxaOrig="2079" w:dyaOrig="320">
          <v:shape id="_x0000_i1093" type="#_x0000_t75" style="width:104.25pt;height:15.75pt" o:ole="">
            <v:imagedata r:id="rId136" o:title=""/>
          </v:shape>
          <o:OLEObject Type="Embed" ProgID="Equation.DSMT4" ShapeID="_x0000_i1093" DrawAspect="Content" ObjectID="_1393623768" r:id="rId137"/>
        </w:object>
      </w:r>
      <w:r>
        <w:tab/>
      </w:r>
      <w:r w:rsidR="003919A4">
        <w:fldChar w:fldCharType="begin"/>
      </w:r>
      <w:r>
        <w:instrText xml:space="preserve"> MACROBUTTON MTPlaceRef \* MERGEFORMAT </w:instrText>
      </w:r>
      <w:r w:rsidR="003919A4">
        <w:fldChar w:fldCharType="begin"/>
      </w:r>
      <w:r>
        <w:instrText xml:space="preserve"> SEQ MTEqn \h \* MERGEFORMAT </w:instrText>
      </w:r>
      <w:r w:rsidR="003919A4">
        <w:fldChar w:fldCharType="end"/>
      </w:r>
      <w:bookmarkStart w:id="0" w:name="ZEqnNum882525"/>
      <w:r>
        <w:instrText>(</w:instrText>
      </w:r>
      <w:fldSimple w:instr=" SEQ MTSec \c \* Arabic \* MERGEFORMAT ">
        <w:r w:rsidR="00D07CCD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07CCD">
          <w:rPr>
            <w:noProof/>
          </w:rPr>
          <w:instrText>9</w:instrText>
        </w:r>
      </w:fldSimple>
      <w:r>
        <w:instrText>)</w:instrText>
      </w:r>
      <w:bookmarkEnd w:id="0"/>
      <w:r w:rsidR="003919A4">
        <w:fldChar w:fldCharType="end"/>
      </w:r>
    </w:p>
    <w:p w:rsidR="001B20A4" w:rsidRDefault="001B20A4" w:rsidP="0065061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 definicji </w:t>
      </w:r>
      <w:r w:rsidR="003919A4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ZEqnNum882525  \* MERGEFORMAT </w:instrText>
      </w:r>
      <w:fldSimple w:instr=" REF ZEqnNum882525 \! \* MERGEFORMAT ">
        <w:r w:rsidR="00D07CCD">
          <w:instrText>(</w:instrText>
        </w:r>
        <w:r w:rsidR="00D07CCD">
          <w:rPr>
            <w:noProof/>
          </w:rPr>
          <w:instrText>1</w:instrText>
        </w:r>
        <w:r w:rsidR="00D07CCD">
          <w:instrText>.</w:instrText>
        </w:r>
        <w:r w:rsidR="00D07CCD">
          <w:rPr>
            <w:noProof/>
          </w:rPr>
          <w:instrText>9</w:instrText>
        </w:r>
        <w:r w:rsidR="00D07CCD">
          <w:instrText>)</w:instrText>
        </w:r>
      </w:fldSimple>
      <w:r w:rsidR="003919A4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wynika podstawowy fakt dla par uporządkowanych</w:t>
      </w:r>
    </w:p>
    <w:p w:rsidR="001B20A4" w:rsidRDefault="001B20A4" w:rsidP="001B20A4">
      <w:pPr>
        <w:pStyle w:val="MTDisplayEquation"/>
      </w:pPr>
      <w:r>
        <w:tab/>
      </w:r>
      <w:r w:rsidRPr="001B20A4">
        <w:rPr>
          <w:position w:val="-12"/>
        </w:rPr>
        <w:object w:dxaOrig="3780" w:dyaOrig="360">
          <v:shape id="_x0000_i1094" type="#_x0000_t75" style="width:189pt;height:18pt" o:ole="">
            <v:imagedata r:id="rId138" o:title=""/>
          </v:shape>
          <o:OLEObject Type="Embed" ProgID="Equation.DSMT4" ShapeID="_x0000_i1094" DrawAspect="Content" ObjectID="_1393623769" r:id="rId139"/>
        </w:object>
      </w:r>
    </w:p>
    <w:p w:rsidR="0065061B" w:rsidRDefault="0065061B" w:rsidP="0065061B">
      <w:pPr>
        <w:rPr>
          <w:rFonts w:ascii="Calibri" w:hAnsi="Calibri" w:cs="Calibri"/>
        </w:rPr>
      </w:pPr>
      <w:r>
        <w:rPr>
          <w:rFonts w:ascii="Calibri" w:hAnsi="Calibri" w:cs="Calibri"/>
        </w:rPr>
        <w:t>Teraz możemy podać już formalna definicję iloczynu kartezjańskiego</w:t>
      </w:r>
      <w:r w:rsidR="001B20A4">
        <w:rPr>
          <w:rFonts w:ascii="Calibri" w:hAnsi="Calibri" w:cs="Calibri"/>
        </w:rPr>
        <w:t>.</w:t>
      </w:r>
    </w:p>
    <w:p w:rsidR="0065061B" w:rsidRDefault="0065061B" w:rsidP="003965A9">
      <w:pPr>
        <w:jc w:val="both"/>
        <w:rPr>
          <w:rFonts w:ascii="Calibri" w:hAnsi="Calibri" w:cs="Calibri"/>
        </w:rPr>
      </w:pPr>
      <w:r w:rsidRPr="001B20A4">
        <w:rPr>
          <w:rFonts w:ascii="Calibri" w:hAnsi="Calibri" w:cs="Calibri"/>
          <w:b/>
        </w:rPr>
        <w:t>Definicja.</w:t>
      </w:r>
      <w:r>
        <w:rPr>
          <w:rFonts w:ascii="Calibri" w:hAnsi="Calibri" w:cs="Calibri"/>
        </w:rPr>
        <w:t xml:space="preserve"> Iloczynem kartezjańskim zbiorów </w:t>
      </w:r>
      <w:r w:rsidRPr="0065061B">
        <w:rPr>
          <w:rFonts w:ascii="Calibri" w:hAnsi="Calibri" w:cs="Calibri"/>
          <w:position w:val="-4"/>
        </w:rPr>
        <w:object w:dxaOrig="279" w:dyaOrig="260">
          <v:shape id="_x0000_i1095" type="#_x0000_t75" style="width:14.25pt;height:12.75pt" o:ole="">
            <v:imagedata r:id="rId140" o:title=""/>
          </v:shape>
          <o:OLEObject Type="Embed" ProgID="Equation.DSMT4" ShapeID="_x0000_i1095" DrawAspect="Content" ObjectID="_1393623770" r:id="rId141"/>
        </w:object>
      </w:r>
      <w:r>
        <w:rPr>
          <w:rFonts w:ascii="Calibri" w:hAnsi="Calibri" w:cs="Calibri"/>
        </w:rPr>
        <w:t xml:space="preserve"> i  </w:t>
      </w:r>
      <w:r w:rsidRPr="0065061B">
        <w:rPr>
          <w:rFonts w:ascii="Calibri" w:hAnsi="Calibri" w:cs="Calibri"/>
          <w:position w:val="-4"/>
        </w:rPr>
        <w:object w:dxaOrig="220" w:dyaOrig="260">
          <v:shape id="_x0000_i1096" type="#_x0000_t75" style="width:11.25pt;height:12.75pt" o:ole="">
            <v:imagedata r:id="rId142" o:title=""/>
          </v:shape>
          <o:OLEObject Type="Embed" ProgID="Equation.DSMT4" ShapeID="_x0000_i1096" DrawAspect="Content" ObjectID="_1393623771" r:id="rId143"/>
        </w:object>
      </w:r>
      <w:r>
        <w:rPr>
          <w:rFonts w:ascii="Calibri" w:hAnsi="Calibri" w:cs="Calibri"/>
        </w:rPr>
        <w:t xml:space="preserve"> nazywamy zbiór wszystkich par uporządkowanych </w:t>
      </w:r>
      <w:r w:rsidRPr="0065061B">
        <w:rPr>
          <w:rFonts w:ascii="Calibri" w:hAnsi="Calibri" w:cs="Calibri"/>
          <w:position w:val="-10"/>
        </w:rPr>
        <w:object w:dxaOrig="639" w:dyaOrig="320">
          <v:shape id="_x0000_i1097" type="#_x0000_t75" style="width:32.25pt;height:15.75pt" o:ole="">
            <v:imagedata r:id="rId144" o:title=""/>
          </v:shape>
          <o:OLEObject Type="Embed" ProgID="Equation.DSMT4" ShapeID="_x0000_i1097" DrawAspect="Content" ObjectID="_1393623772" r:id="rId145"/>
        </w:object>
      </w:r>
      <w:r>
        <w:rPr>
          <w:rFonts w:ascii="Calibri" w:hAnsi="Calibri" w:cs="Calibri"/>
        </w:rPr>
        <w:t xml:space="preserve"> takich że </w:t>
      </w:r>
      <w:r w:rsidRPr="0065061B">
        <w:rPr>
          <w:rFonts w:ascii="Calibri" w:hAnsi="Calibri" w:cs="Calibri"/>
          <w:position w:val="-6"/>
        </w:rPr>
        <w:object w:dxaOrig="639" w:dyaOrig="279">
          <v:shape id="_x0000_i1098" type="#_x0000_t75" style="width:32.25pt;height:14.25pt" o:ole="">
            <v:imagedata r:id="rId146" o:title=""/>
          </v:shape>
          <o:OLEObject Type="Embed" ProgID="Equation.DSMT4" ShapeID="_x0000_i1098" DrawAspect="Content" ObjectID="_1393623773" r:id="rId147"/>
        </w:object>
      </w:r>
      <w:r>
        <w:rPr>
          <w:rFonts w:ascii="Calibri" w:hAnsi="Calibri" w:cs="Calibri"/>
        </w:rPr>
        <w:t xml:space="preserve"> i </w:t>
      </w:r>
      <w:r w:rsidRPr="0065061B">
        <w:rPr>
          <w:rFonts w:ascii="Calibri" w:hAnsi="Calibri" w:cs="Calibri"/>
          <w:position w:val="-10"/>
        </w:rPr>
        <w:object w:dxaOrig="620" w:dyaOrig="320">
          <v:shape id="_x0000_i1099" type="#_x0000_t75" style="width:30.75pt;height:15.75pt" o:ole="">
            <v:imagedata r:id="rId148" o:title=""/>
          </v:shape>
          <o:OLEObject Type="Embed" ProgID="Equation.DSMT4" ShapeID="_x0000_i1099" DrawAspect="Content" ObjectID="_1393623774" r:id="rId149"/>
        </w:object>
      </w:r>
      <w:r>
        <w:rPr>
          <w:rFonts w:ascii="Calibri" w:hAnsi="Calibri" w:cs="Calibri"/>
        </w:rPr>
        <w:t xml:space="preserve"> Oznaczamy go przez </w:t>
      </w:r>
      <w:r w:rsidRPr="0065061B">
        <w:rPr>
          <w:rFonts w:ascii="Calibri" w:hAnsi="Calibri" w:cs="Calibri"/>
          <w:position w:val="-6"/>
        </w:rPr>
        <w:object w:dxaOrig="660" w:dyaOrig="279">
          <v:shape id="_x0000_i1100" type="#_x0000_t75" style="width:33pt;height:14.25pt" o:ole="">
            <v:imagedata r:id="rId150" o:title=""/>
          </v:shape>
          <o:OLEObject Type="Embed" ProgID="Equation.DSMT4" ShapeID="_x0000_i1100" DrawAspect="Content" ObjectID="_1393623775" r:id="rId151"/>
        </w:object>
      </w:r>
      <w:r>
        <w:rPr>
          <w:rFonts w:ascii="Calibri" w:hAnsi="Calibri" w:cs="Calibri"/>
        </w:rPr>
        <w:t xml:space="preserve"> Tak więc formalny zapis jest następujący</w:t>
      </w:r>
    </w:p>
    <w:p w:rsidR="0065061B" w:rsidRDefault="0065061B" w:rsidP="0065061B">
      <w:pPr>
        <w:pStyle w:val="MTDisplayEquation"/>
      </w:pPr>
      <w:r>
        <w:tab/>
      </w:r>
      <w:r w:rsidRPr="0065061B">
        <w:rPr>
          <w:position w:val="-10"/>
        </w:rPr>
        <w:object w:dxaOrig="3019" w:dyaOrig="320">
          <v:shape id="_x0000_i1101" type="#_x0000_t75" style="width:150.75pt;height:15.75pt" o:ole="">
            <v:imagedata r:id="rId152" o:title=""/>
          </v:shape>
          <o:OLEObject Type="Embed" ProgID="Equation.DSMT4" ShapeID="_x0000_i1101" DrawAspect="Content" ObjectID="_1393623776" r:id="rId153"/>
        </w:object>
      </w:r>
      <w:r>
        <w:tab/>
      </w:r>
      <w:r w:rsidR="003919A4">
        <w:fldChar w:fldCharType="begin"/>
      </w:r>
      <w:r>
        <w:instrText xml:space="preserve"> MACROBUTTON MTPlaceRef \* MERGEFORMAT </w:instrText>
      </w:r>
      <w:r w:rsidR="003919A4">
        <w:fldChar w:fldCharType="begin"/>
      </w:r>
      <w:r>
        <w:instrText xml:space="preserve"> SEQ MTEqn \h \* MERGEFORMAT </w:instrText>
      </w:r>
      <w:r w:rsidR="003919A4">
        <w:fldChar w:fldCharType="end"/>
      </w:r>
      <w:r>
        <w:instrText>(</w:instrText>
      </w:r>
      <w:fldSimple w:instr=" SEQ MTSec \c \* Arabic \* MERGEFORMAT ">
        <w:r w:rsidR="00D07CCD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07CCD">
          <w:rPr>
            <w:noProof/>
          </w:rPr>
          <w:instrText>10</w:instrText>
        </w:r>
      </w:fldSimple>
      <w:r>
        <w:instrText>)</w:instrText>
      </w:r>
      <w:r w:rsidR="003919A4">
        <w:fldChar w:fldCharType="end"/>
      </w:r>
    </w:p>
    <w:p w:rsidR="0065061B" w:rsidRPr="00455533" w:rsidRDefault="001B20A4" w:rsidP="0065061B">
      <w:pPr>
        <w:rPr>
          <w:rFonts w:ascii="Calibri" w:hAnsi="Calibri" w:cs="Calibri"/>
          <w:b/>
        </w:rPr>
      </w:pPr>
      <w:r w:rsidRPr="00455533">
        <w:rPr>
          <w:rFonts w:ascii="Calibri" w:hAnsi="Calibri" w:cs="Calibri"/>
          <w:b/>
        </w:rPr>
        <w:t>Przykład</w:t>
      </w:r>
    </w:p>
    <w:p w:rsidR="00D24EF9" w:rsidRPr="00D24EF9" w:rsidRDefault="001B20A4" w:rsidP="00D24EF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Niech </w:t>
      </w:r>
      <w:r w:rsidRPr="001B20A4">
        <w:rPr>
          <w:rFonts w:ascii="Calibri" w:hAnsi="Calibri" w:cs="Calibri"/>
          <w:position w:val="-10"/>
        </w:rPr>
        <w:object w:dxaOrig="2360" w:dyaOrig="320">
          <v:shape id="_x0000_i1102" type="#_x0000_t75" style="width:117.75pt;height:15.75pt" o:ole="">
            <v:imagedata r:id="rId154" o:title=""/>
          </v:shape>
          <o:OLEObject Type="Embed" ProgID="Equation.DSMT4" ShapeID="_x0000_i1102" DrawAspect="Content" ObjectID="_1393623777" r:id="rId155"/>
        </w:object>
      </w:r>
      <w:r>
        <w:rPr>
          <w:rFonts w:ascii="Calibri" w:hAnsi="Calibri" w:cs="Calibri"/>
        </w:rPr>
        <w:t xml:space="preserve"> Wtedy iloczyn kartezjański</w:t>
      </w:r>
    </w:p>
    <w:p w:rsidR="001B20A4" w:rsidRDefault="001B20A4" w:rsidP="001B20A4">
      <w:pPr>
        <w:pStyle w:val="MTDisplayEquation"/>
      </w:pPr>
      <w:r>
        <w:tab/>
      </w:r>
      <w:r w:rsidRPr="001B20A4">
        <w:rPr>
          <w:position w:val="-10"/>
        </w:rPr>
        <w:object w:dxaOrig="4260" w:dyaOrig="320">
          <v:shape id="_x0000_i1103" type="#_x0000_t75" style="width:213pt;height:15.75pt" o:ole="">
            <v:imagedata r:id="rId156" o:title=""/>
          </v:shape>
          <o:OLEObject Type="Embed" ProgID="Equation.DSMT4" ShapeID="_x0000_i1103" DrawAspect="Content" ObjectID="_1393623778" r:id="rId157"/>
        </w:object>
      </w:r>
    </w:p>
    <w:p w:rsidR="00D24EF9" w:rsidRDefault="00D24EF9" w:rsidP="003965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Niech </w:t>
      </w:r>
      <w:r w:rsidRPr="00D24EF9">
        <w:rPr>
          <w:rFonts w:ascii="Calibri" w:hAnsi="Calibri" w:cs="Calibri"/>
          <w:position w:val="-4"/>
        </w:rPr>
        <w:object w:dxaOrig="260" w:dyaOrig="260">
          <v:shape id="_x0000_i1104" type="#_x0000_t75" style="width:12.75pt;height:12.75pt" o:ole="">
            <v:imagedata r:id="rId158" o:title=""/>
          </v:shape>
          <o:OLEObject Type="Embed" ProgID="Equation.DSMT4" ShapeID="_x0000_i1104" DrawAspect="Content" ObjectID="_1393623779" r:id="rId159"/>
        </w:object>
      </w:r>
      <w:r>
        <w:rPr>
          <w:rFonts w:ascii="Calibri" w:hAnsi="Calibri" w:cs="Calibri"/>
        </w:rPr>
        <w:t xml:space="preserve"> oznacza zbiór liczb rzeczywistych, który utożsamiamy ze zbiorem punktów na prostej. Wtedy </w:t>
      </w:r>
      <w:r w:rsidRPr="00D24EF9">
        <w:rPr>
          <w:rFonts w:ascii="Calibri" w:hAnsi="Calibri" w:cs="Calibri"/>
          <w:position w:val="-4"/>
        </w:rPr>
        <w:object w:dxaOrig="620" w:dyaOrig="260">
          <v:shape id="_x0000_i1105" type="#_x0000_t75" style="width:30.75pt;height:12.75pt" o:ole="">
            <v:imagedata r:id="rId160" o:title=""/>
          </v:shape>
          <o:OLEObject Type="Embed" ProgID="Equation.DSMT4" ShapeID="_x0000_i1105" DrawAspect="Content" ObjectID="_1393623780" r:id="rId161"/>
        </w:object>
      </w:r>
      <w:r>
        <w:rPr>
          <w:rFonts w:ascii="Calibri" w:hAnsi="Calibri" w:cs="Calibri"/>
        </w:rPr>
        <w:t xml:space="preserve"> możemy utożsamić z płaszczyzną.</w:t>
      </w:r>
    </w:p>
    <w:p w:rsidR="001B20A4" w:rsidRDefault="00C334C9" w:rsidP="003965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Dla zbiorów skończonych określamy moc zbioru jako liczbę jego elementów. Można to pojęcie uogólnić dla dowolnych zbiorów (nieskończonych). Moc zbioru </w:t>
      </w:r>
      <w:r w:rsidRPr="00C334C9">
        <w:rPr>
          <w:rFonts w:ascii="Calibri" w:hAnsi="Calibri" w:cs="Calibri"/>
          <w:position w:val="-4"/>
        </w:rPr>
        <w:object w:dxaOrig="279" w:dyaOrig="260">
          <v:shape id="_x0000_i1106" type="#_x0000_t75" style="width:14.25pt;height:12.75pt" o:ole="">
            <v:imagedata r:id="rId162" o:title=""/>
          </v:shape>
          <o:OLEObject Type="Embed" ProgID="Equation.DSMT4" ShapeID="_x0000_i1106" DrawAspect="Content" ObjectID="_1393623781" r:id="rId163"/>
        </w:object>
      </w:r>
      <w:r>
        <w:rPr>
          <w:rFonts w:ascii="Calibri" w:hAnsi="Calibri" w:cs="Calibri"/>
        </w:rPr>
        <w:t xml:space="preserve"> oznaczamy przez </w:t>
      </w:r>
      <w:r w:rsidRPr="00C334C9">
        <w:rPr>
          <w:rFonts w:ascii="Calibri" w:hAnsi="Calibri" w:cs="Calibri"/>
          <w:position w:val="-10"/>
        </w:rPr>
        <w:object w:dxaOrig="440" w:dyaOrig="320">
          <v:shape id="_x0000_i1107" type="#_x0000_t75" style="width:21.75pt;height:15.75pt" o:ole="">
            <v:imagedata r:id="rId164" o:title=""/>
          </v:shape>
          <o:OLEObject Type="Embed" ProgID="Equation.DSMT4" ShapeID="_x0000_i1107" DrawAspect="Content" ObjectID="_1393623782" r:id="rId165"/>
        </w:object>
      </w:r>
      <w:r>
        <w:rPr>
          <w:rFonts w:ascii="Calibri" w:hAnsi="Calibri" w:cs="Calibri"/>
        </w:rPr>
        <w:t xml:space="preserve"> (spotyka się też oznaczenia </w:t>
      </w:r>
      <w:r w:rsidRPr="00C334C9">
        <w:rPr>
          <w:rFonts w:ascii="Calibri" w:hAnsi="Calibri" w:cs="Calibri"/>
          <w:position w:val="-10"/>
        </w:rPr>
        <w:object w:dxaOrig="900" w:dyaOrig="400">
          <v:shape id="_x0000_i1108" type="#_x0000_t75" style="width:45pt;height:20.25pt" o:ole="">
            <v:imagedata r:id="rId166" o:title=""/>
          </v:shape>
          <o:OLEObject Type="Embed" ProgID="Equation.DSMT4" ShapeID="_x0000_i1108" DrawAspect="Content" ObjectID="_1393623783" r:id="rId167"/>
        </w:object>
      </w:r>
      <w:r>
        <w:rPr>
          <w:rFonts w:ascii="Calibri" w:hAnsi="Calibri" w:cs="Calibri"/>
        </w:rPr>
        <w:t xml:space="preserve"> Mamy więc</w:t>
      </w:r>
    </w:p>
    <w:p w:rsidR="00C334C9" w:rsidRDefault="00C334C9" w:rsidP="00C334C9">
      <w:pPr>
        <w:pStyle w:val="MTDisplayEquation"/>
      </w:pPr>
      <w:r>
        <w:tab/>
      </w:r>
      <w:r w:rsidRPr="00C334C9">
        <w:rPr>
          <w:position w:val="-10"/>
        </w:rPr>
        <w:object w:dxaOrig="3320" w:dyaOrig="320">
          <v:shape id="_x0000_i1109" type="#_x0000_t75" style="width:165.75pt;height:15.75pt" o:ole="">
            <v:imagedata r:id="rId168" o:title=""/>
          </v:shape>
          <o:OLEObject Type="Embed" ProgID="Equation.DSMT4" ShapeID="_x0000_i1109" DrawAspect="Content" ObjectID="_1393623784" r:id="rId169"/>
        </w:object>
      </w:r>
      <w:r>
        <w:tab/>
      </w:r>
      <w:r w:rsidR="003919A4">
        <w:fldChar w:fldCharType="begin"/>
      </w:r>
      <w:r>
        <w:instrText xml:space="preserve"> MACROBUTTON MTPlaceRef \* MERGEFORMAT </w:instrText>
      </w:r>
      <w:r w:rsidR="003919A4">
        <w:fldChar w:fldCharType="begin"/>
      </w:r>
      <w:r>
        <w:instrText xml:space="preserve"> SEQ MTEqn \h \* MERGEFORMAT </w:instrText>
      </w:r>
      <w:r w:rsidR="003919A4">
        <w:fldChar w:fldCharType="end"/>
      </w:r>
      <w:r>
        <w:instrText>(</w:instrText>
      </w:r>
      <w:fldSimple w:instr=" SEQ MTSec \c \* Arabic \* MERGEFORMAT ">
        <w:r w:rsidR="00D07CCD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07CCD">
          <w:rPr>
            <w:noProof/>
          </w:rPr>
          <w:instrText>11</w:instrText>
        </w:r>
      </w:fldSimple>
      <w:r>
        <w:instrText>)</w:instrText>
      </w:r>
      <w:r w:rsidR="003919A4">
        <w:fldChar w:fldCharType="end"/>
      </w:r>
    </w:p>
    <w:p w:rsidR="00C334C9" w:rsidRPr="00455533" w:rsidRDefault="00455533" w:rsidP="00C334C9">
      <w:pPr>
        <w:rPr>
          <w:rFonts w:ascii="Calibri" w:hAnsi="Calibri" w:cs="Calibri"/>
          <w:b/>
        </w:rPr>
      </w:pPr>
      <w:r w:rsidRPr="00455533">
        <w:rPr>
          <w:rFonts w:ascii="Calibri" w:hAnsi="Calibri" w:cs="Calibri"/>
          <w:b/>
        </w:rPr>
        <w:t>Przykład</w:t>
      </w:r>
      <w:r w:rsidR="00C334C9" w:rsidRPr="00455533">
        <w:rPr>
          <w:rFonts w:ascii="Calibri" w:hAnsi="Calibri" w:cs="Calibri"/>
          <w:b/>
        </w:rPr>
        <w:t xml:space="preserve"> </w:t>
      </w:r>
    </w:p>
    <w:p w:rsidR="00C334C9" w:rsidRPr="00C334C9" w:rsidRDefault="00C334C9" w:rsidP="00C334C9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C334C9">
        <w:rPr>
          <w:rFonts w:ascii="Calibri" w:hAnsi="Calibri" w:cs="Calibri"/>
        </w:rPr>
        <w:t xml:space="preserve">Jeżeli </w:t>
      </w:r>
      <w:r w:rsidRPr="00C334C9">
        <w:rPr>
          <w:position w:val="-10"/>
        </w:rPr>
        <w:object w:dxaOrig="1300" w:dyaOrig="320">
          <v:shape id="_x0000_i1110" type="#_x0000_t75" style="width:65.25pt;height:15.75pt" o:ole="">
            <v:imagedata r:id="rId170" o:title=""/>
          </v:shape>
          <o:OLEObject Type="Embed" ProgID="Equation.DSMT4" ShapeID="_x0000_i1110" DrawAspect="Content" ObjectID="_1393623785" r:id="rId171"/>
        </w:object>
      </w:r>
      <w:r w:rsidRPr="00C334C9">
        <w:rPr>
          <w:rFonts w:ascii="Calibri" w:hAnsi="Calibri" w:cs="Calibri"/>
        </w:rPr>
        <w:t xml:space="preserve"> to </w:t>
      </w:r>
      <w:r w:rsidRPr="00C334C9">
        <w:rPr>
          <w:position w:val="-10"/>
        </w:rPr>
        <w:object w:dxaOrig="800" w:dyaOrig="320">
          <v:shape id="_x0000_i1111" type="#_x0000_t75" style="width:39.75pt;height:15.75pt" o:ole="">
            <v:imagedata r:id="rId172" o:title=""/>
          </v:shape>
          <o:OLEObject Type="Embed" ProgID="Equation.DSMT4" ShapeID="_x0000_i1111" DrawAspect="Content" ObjectID="_1393623786" r:id="rId173"/>
        </w:object>
      </w:r>
    </w:p>
    <w:p w:rsidR="00C334C9" w:rsidRDefault="00C334C9" w:rsidP="00C334C9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C334C9">
        <w:rPr>
          <w:rFonts w:ascii="Calibri" w:hAnsi="Calibri" w:cs="Calibri"/>
        </w:rPr>
        <w:t xml:space="preserve">Jeżeli </w:t>
      </w:r>
      <w:r w:rsidRPr="00C334C9">
        <w:rPr>
          <w:position w:val="-10"/>
        </w:rPr>
        <w:object w:dxaOrig="1860" w:dyaOrig="320">
          <v:shape id="_x0000_i1112" type="#_x0000_t75" style="width:93pt;height:15.75pt" o:ole="">
            <v:imagedata r:id="rId174" o:title=""/>
          </v:shape>
          <o:OLEObject Type="Embed" ProgID="Equation.DSMT4" ShapeID="_x0000_i1112" DrawAspect="Content" ObjectID="_1393623787" r:id="rId175"/>
        </w:object>
      </w:r>
      <w:r w:rsidRPr="00C334C9">
        <w:rPr>
          <w:rFonts w:ascii="Calibri" w:hAnsi="Calibri" w:cs="Calibri"/>
        </w:rPr>
        <w:t xml:space="preserve"> to </w:t>
      </w:r>
      <w:r w:rsidRPr="00C334C9">
        <w:rPr>
          <w:position w:val="-10"/>
        </w:rPr>
        <w:object w:dxaOrig="920" w:dyaOrig="320">
          <v:shape id="_x0000_i1113" type="#_x0000_t75" style="width:45.75pt;height:15.75pt" o:ole="">
            <v:imagedata r:id="rId176" o:title=""/>
          </v:shape>
          <o:OLEObject Type="Embed" ProgID="Equation.DSMT4" ShapeID="_x0000_i1113" DrawAspect="Content" ObjectID="_1393623788" r:id="rId177"/>
        </w:object>
      </w:r>
    </w:p>
    <w:p w:rsidR="00C334C9" w:rsidRPr="00C334C9" w:rsidRDefault="00C334C9" w:rsidP="00C334C9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C334C9">
        <w:rPr>
          <w:rFonts w:ascii="Calibri" w:hAnsi="Calibri" w:cs="Calibri"/>
        </w:rPr>
        <w:t xml:space="preserve">Jeżeli </w:t>
      </w:r>
      <w:r w:rsidRPr="00C334C9">
        <w:rPr>
          <w:position w:val="-10"/>
        </w:rPr>
        <w:object w:dxaOrig="3940" w:dyaOrig="320">
          <v:shape id="_x0000_i1114" type="#_x0000_t75" style="width:197.25pt;height:15.75pt" o:ole="">
            <v:imagedata r:id="rId178" o:title=""/>
          </v:shape>
          <o:OLEObject Type="Embed" ProgID="Equation.DSMT4" ShapeID="_x0000_i1114" DrawAspect="Content" ObjectID="_1393623789" r:id="rId179"/>
        </w:object>
      </w:r>
      <w:r w:rsidRPr="00C334C9">
        <w:rPr>
          <w:rFonts w:ascii="Calibri" w:hAnsi="Calibri" w:cs="Calibri"/>
        </w:rPr>
        <w:t xml:space="preserve"> to </w:t>
      </w:r>
      <w:r w:rsidR="00BB7062" w:rsidRPr="00C334C9">
        <w:rPr>
          <w:position w:val="-10"/>
        </w:rPr>
        <w:object w:dxaOrig="800" w:dyaOrig="320">
          <v:shape id="_x0000_i1115" type="#_x0000_t75" style="width:39.75pt;height:15.75pt" o:ole="">
            <v:imagedata r:id="rId180" o:title=""/>
          </v:shape>
          <o:OLEObject Type="Embed" ProgID="Equation.DSMT4" ShapeID="_x0000_i1115" DrawAspect="Content" ObjectID="_1393623790" r:id="rId181"/>
        </w:object>
      </w:r>
    </w:p>
    <w:p w:rsidR="00C334C9" w:rsidRDefault="00C334C9" w:rsidP="00C334C9">
      <w:pPr>
        <w:rPr>
          <w:rFonts w:ascii="Calibri" w:hAnsi="Calibri" w:cs="Calibri"/>
        </w:rPr>
      </w:pPr>
      <w:r>
        <w:rPr>
          <w:rFonts w:ascii="Calibri" w:hAnsi="Calibri" w:cs="Calibri"/>
        </w:rPr>
        <w:t>Łatwo widać, że dla zbiorów skończonych zachodzi równość</w:t>
      </w:r>
    </w:p>
    <w:p w:rsidR="00C334C9" w:rsidRDefault="00C334C9" w:rsidP="00C334C9">
      <w:pPr>
        <w:pStyle w:val="MTDisplayEquation"/>
      </w:pPr>
      <w:r>
        <w:tab/>
      </w:r>
      <w:r w:rsidRPr="00C334C9">
        <w:rPr>
          <w:position w:val="-10"/>
        </w:rPr>
        <w:object w:dxaOrig="1820" w:dyaOrig="320">
          <v:shape id="_x0000_i1116" type="#_x0000_t75" style="width:90.75pt;height:15.75pt" o:ole="">
            <v:imagedata r:id="rId182" o:title=""/>
          </v:shape>
          <o:OLEObject Type="Embed" ProgID="Equation.DSMT4" ShapeID="_x0000_i1116" DrawAspect="Content" ObjectID="_1393623791" r:id="rId183"/>
        </w:object>
      </w:r>
      <w:r>
        <w:tab/>
      </w:r>
      <w:r w:rsidR="003919A4">
        <w:fldChar w:fldCharType="begin"/>
      </w:r>
      <w:r>
        <w:instrText xml:space="preserve"> MACROBUTTON MTPlaceRef \* MERGEFORMAT </w:instrText>
      </w:r>
      <w:r w:rsidR="003919A4">
        <w:fldChar w:fldCharType="begin"/>
      </w:r>
      <w:r>
        <w:instrText xml:space="preserve"> SEQ MTEqn \h \* MERGEFORMAT </w:instrText>
      </w:r>
      <w:r w:rsidR="003919A4">
        <w:fldChar w:fldCharType="end"/>
      </w:r>
      <w:r>
        <w:instrText>(</w:instrText>
      </w:r>
      <w:fldSimple w:instr=" SEQ MTSec \c \* Arabic \* MERGEFORMAT ">
        <w:r w:rsidR="00D07CCD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07CCD">
          <w:rPr>
            <w:noProof/>
          </w:rPr>
          <w:instrText>12</w:instrText>
        </w:r>
      </w:fldSimple>
      <w:r>
        <w:instrText>)</w:instrText>
      </w:r>
      <w:r w:rsidR="003919A4">
        <w:fldChar w:fldCharType="end"/>
      </w:r>
    </w:p>
    <w:p w:rsidR="00C334C9" w:rsidRDefault="00D24EF9" w:rsidP="003965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Definicję iloczynu kartezjańskiego można uogólnić na dowolną liczbę zbiorów. W szczególności dla </w:t>
      </w:r>
      <w:r w:rsidRPr="00D24EF9">
        <w:rPr>
          <w:rFonts w:ascii="Calibri" w:hAnsi="Calibri" w:cs="Calibri"/>
          <w:position w:val="-6"/>
        </w:rPr>
        <w:object w:dxaOrig="200" w:dyaOrig="220">
          <v:shape id="_x0000_i1117" type="#_x0000_t75" style="width:9.75pt;height:11.25pt" o:ole="">
            <v:imagedata r:id="rId184" o:title=""/>
          </v:shape>
          <o:OLEObject Type="Embed" ProgID="Equation.DSMT4" ShapeID="_x0000_i1117" DrawAspect="Content" ObjectID="_1393623792" r:id="rId185"/>
        </w:object>
      </w:r>
      <w:r>
        <w:rPr>
          <w:rFonts w:ascii="Calibri" w:hAnsi="Calibri" w:cs="Calibri"/>
        </w:rPr>
        <w:t xml:space="preserve"> zbiorów </w:t>
      </w:r>
      <w:r w:rsidRPr="00D24EF9">
        <w:rPr>
          <w:rFonts w:ascii="Calibri" w:hAnsi="Calibri" w:cs="Calibri"/>
          <w:position w:val="-12"/>
        </w:rPr>
        <w:object w:dxaOrig="999" w:dyaOrig="360">
          <v:shape id="_x0000_i1118" type="#_x0000_t75" style="width:50.25pt;height:18pt" o:ole="">
            <v:imagedata r:id="rId186" o:title=""/>
          </v:shape>
          <o:OLEObject Type="Embed" ProgID="Equation.DSMT4" ShapeID="_x0000_i1118" DrawAspect="Content" ObjectID="_1393623793" r:id="rId187"/>
        </w:object>
      </w:r>
      <w:r>
        <w:rPr>
          <w:rFonts w:ascii="Calibri" w:hAnsi="Calibri" w:cs="Calibri"/>
        </w:rPr>
        <w:t xml:space="preserve"> iloczynem kartezjańskim nazywamy zbiór wszystkich </w:t>
      </w:r>
      <w:r w:rsidRPr="00D24EF9">
        <w:rPr>
          <w:rFonts w:ascii="Calibri" w:hAnsi="Calibri" w:cs="Calibri"/>
          <w:position w:val="-6"/>
        </w:rPr>
        <w:object w:dxaOrig="200" w:dyaOrig="220">
          <v:shape id="_x0000_i1119" type="#_x0000_t75" style="width:9.75pt;height:11.25pt" o:ole="">
            <v:imagedata r:id="rId188" o:title=""/>
          </v:shape>
          <o:OLEObject Type="Embed" ProgID="Equation.DSMT4" ShapeID="_x0000_i1119" DrawAspect="Content" ObjectID="_1393623794" r:id="rId189"/>
        </w:object>
      </w:r>
      <w:r>
        <w:rPr>
          <w:rFonts w:ascii="Calibri" w:hAnsi="Calibri" w:cs="Calibri"/>
        </w:rPr>
        <w:t xml:space="preserve">-elementowych układów uporządkowanych </w:t>
      </w:r>
      <w:r w:rsidRPr="00D24EF9">
        <w:rPr>
          <w:rFonts w:ascii="Calibri" w:hAnsi="Calibri" w:cs="Calibri"/>
          <w:position w:val="-12"/>
        </w:rPr>
        <w:object w:dxaOrig="1340" w:dyaOrig="360">
          <v:shape id="_x0000_i1120" type="#_x0000_t75" style="width:66.75pt;height:18pt" o:ole="">
            <v:imagedata r:id="rId190" o:title=""/>
          </v:shape>
          <o:OLEObject Type="Embed" ProgID="Equation.DSMT4" ShapeID="_x0000_i1120" DrawAspect="Content" ObjectID="_1393623795" r:id="rId191"/>
        </w:object>
      </w:r>
      <w:r>
        <w:rPr>
          <w:rFonts w:ascii="Calibri" w:hAnsi="Calibri" w:cs="Calibri"/>
        </w:rPr>
        <w:t xml:space="preserve"> takich, że </w:t>
      </w:r>
      <w:r w:rsidR="00C363E0" w:rsidRPr="00C363E0">
        <w:rPr>
          <w:rFonts w:ascii="Calibri" w:hAnsi="Calibri" w:cs="Calibri"/>
          <w:position w:val="-12"/>
        </w:rPr>
        <w:object w:dxaOrig="720" w:dyaOrig="360">
          <v:shape id="_x0000_i1121" type="#_x0000_t75" style="width:36pt;height:18pt" o:ole="">
            <v:imagedata r:id="rId192" o:title=""/>
          </v:shape>
          <o:OLEObject Type="Embed" ProgID="Equation.DSMT4" ShapeID="_x0000_i1121" DrawAspect="Content" ObjectID="_1393623796" r:id="rId193"/>
        </w:object>
      </w:r>
      <w:r w:rsidR="00C363E0">
        <w:rPr>
          <w:rFonts w:ascii="Calibri" w:hAnsi="Calibri" w:cs="Calibri"/>
        </w:rPr>
        <w:t xml:space="preserve"> dla </w:t>
      </w:r>
      <w:r w:rsidR="00C363E0" w:rsidRPr="00C363E0">
        <w:rPr>
          <w:rFonts w:ascii="Calibri" w:hAnsi="Calibri" w:cs="Calibri"/>
          <w:position w:val="-10"/>
        </w:rPr>
        <w:object w:dxaOrig="1020" w:dyaOrig="320">
          <v:shape id="_x0000_i1122" type="#_x0000_t75" style="width:51pt;height:15.75pt" o:ole="">
            <v:imagedata r:id="rId194" o:title=""/>
          </v:shape>
          <o:OLEObject Type="Embed" ProgID="Equation.DSMT4" ShapeID="_x0000_i1122" DrawAspect="Content" ObjectID="_1393623797" r:id="rId195"/>
        </w:object>
      </w:r>
      <w:r w:rsidR="00C363E0">
        <w:rPr>
          <w:rFonts w:ascii="Calibri" w:hAnsi="Calibri" w:cs="Calibri"/>
        </w:rPr>
        <w:t xml:space="preserve"> Mamy więc z definicji</w:t>
      </w:r>
    </w:p>
    <w:p w:rsidR="00C363E0" w:rsidRDefault="00C363E0" w:rsidP="00C363E0">
      <w:pPr>
        <w:pStyle w:val="MTDisplayEquation"/>
      </w:pPr>
      <w:r>
        <w:tab/>
      </w:r>
      <w:r w:rsidRPr="00C363E0">
        <w:rPr>
          <w:position w:val="-12"/>
        </w:rPr>
        <w:object w:dxaOrig="4560" w:dyaOrig="360">
          <v:shape id="_x0000_i1123" type="#_x0000_t75" style="width:228pt;height:18pt" o:ole="">
            <v:imagedata r:id="rId196" o:title=""/>
          </v:shape>
          <o:OLEObject Type="Embed" ProgID="Equation.DSMT4" ShapeID="_x0000_i1123" DrawAspect="Content" ObjectID="_1393623798" r:id="rId197"/>
        </w:object>
      </w:r>
      <w:r>
        <w:tab/>
      </w:r>
      <w:r w:rsidR="003919A4">
        <w:fldChar w:fldCharType="begin"/>
      </w:r>
      <w:r>
        <w:instrText xml:space="preserve"> MACROBUTTON MTPlaceRef \* MERGEFORMAT </w:instrText>
      </w:r>
      <w:r w:rsidR="003919A4">
        <w:fldChar w:fldCharType="begin"/>
      </w:r>
      <w:r>
        <w:instrText xml:space="preserve"> SEQ MTEqn \h \* MERGEFORMAT </w:instrText>
      </w:r>
      <w:r w:rsidR="003919A4">
        <w:fldChar w:fldCharType="end"/>
      </w:r>
      <w:r>
        <w:instrText>(</w:instrText>
      </w:r>
      <w:fldSimple w:instr=" SEQ MTSec \c \* Arabic \* MERGEFORMAT ">
        <w:r w:rsidR="00D07CCD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07CCD">
          <w:rPr>
            <w:noProof/>
          </w:rPr>
          <w:instrText>13</w:instrText>
        </w:r>
      </w:fldSimple>
      <w:r>
        <w:instrText>)</w:instrText>
      </w:r>
      <w:r w:rsidR="003919A4">
        <w:fldChar w:fldCharType="end"/>
      </w:r>
    </w:p>
    <w:p w:rsidR="00C363E0" w:rsidRPr="00455533" w:rsidRDefault="00C363E0" w:rsidP="00455533">
      <w:pPr>
        <w:pStyle w:val="Nagwek2"/>
      </w:pPr>
      <w:r w:rsidRPr="00455533">
        <w:lastRenderedPageBreak/>
        <w:t>Zadania</w:t>
      </w:r>
    </w:p>
    <w:p w:rsidR="00C363E0" w:rsidRDefault="00C363E0" w:rsidP="00C363E0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Niech </w:t>
      </w:r>
      <w:r w:rsidRPr="00C363E0">
        <w:rPr>
          <w:rFonts w:ascii="Calibri" w:hAnsi="Calibri" w:cs="Calibri"/>
          <w:position w:val="-10"/>
        </w:rPr>
        <w:object w:dxaOrig="800" w:dyaOrig="320">
          <v:shape id="_x0000_i1124" type="#_x0000_t75" style="width:39.75pt;height:15.75pt" o:ole="">
            <v:imagedata r:id="rId198" o:title=""/>
          </v:shape>
          <o:OLEObject Type="Embed" ProgID="Equation.DSMT4" ShapeID="_x0000_i1124" DrawAspect="Content" ObjectID="_1393623799" r:id="rId199"/>
        </w:object>
      </w:r>
      <w:r>
        <w:rPr>
          <w:rFonts w:ascii="Calibri" w:hAnsi="Calibri" w:cs="Calibri"/>
        </w:rPr>
        <w:t xml:space="preserve"> Uzasadnić, że wtedy </w:t>
      </w:r>
      <w:r w:rsidRPr="00C363E0">
        <w:rPr>
          <w:rFonts w:ascii="Calibri" w:hAnsi="Calibri" w:cs="Calibri"/>
          <w:position w:val="-10"/>
        </w:rPr>
        <w:object w:dxaOrig="1160" w:dyaOrig="360">
          <v:shape id="_x0000_i1125" type="#_x0000_t75" style="width:57.75pt;height:18pt" o:ole="">
            <v:imagedata r:id="rId200" o:title=""/>
          </v:shape>
          <o:OLEObject Type="Embed" ProgID="Equation.DSMT4" ShapeID="_x0000_i1125" DrawAspect="Content" ObjectID="_1393623800" r:id="rId201"/>
        </w:object>
      </w:r>
      <w:r>
        <w:rPr>
          <w:rFonts w:ascii="Calibri" w:hAnsi="Calibri" w:cs="Calibri"/>
        </w:rPr>
        <w:t xml:space="preserve"> gdzie </w:t>
      </w:r>
      <w:r w:rsidRPr="00C363E0">
        <w:rPr>
          <w:rFonts w:ascii="Calibri" w:hAnsi="Calibri" w:cs="Calibri"/>
          <w:position w:val="-10"/>
        </w:rPr>
        <w:object w:dxaOrig="620" w:dyaOrig="320">
          <v:shape id="_x0000_i1126" type="#_x0000_t75" style="width:30.75pt;height:15.75pt" o:ole="">
            <v:imagedata r:id="rId202" o:title=""/>
          </v:shape>
          <o:OLEObject Type="Embed" ProgID="Equation.DSMT4" ShapeID="_x0000_i1126" DrawAspect="Content" ObjectID="_1393623801" r:id="rId203"/>
        </w:object>
      </w:r>
      <w:r>
        <w:rPr>
          <w:rFonts w:ascii="Calibri" w:hAnsi="Calibri" w:cs="Calibri"/>
        </w:rPr>
        <w:t xml:space="preserve"> oznacza zbiór potęgowy.</w:t>
      </w:r>
    </w:p>
    <w:p w:rsidR="00C363E0" w:rsidRDefault="00C363E0" w:rsidP="00C363E0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Obliczyć moce podanych zbiorów</w:t>
      </w:r>
    </w:p>
    <w:p w:rsidR="00C363E0" w:rsidRPr="00C363E0" w:rsidRDefault="00C363E0" w:rsidP="00C363E0">
      <w:pPr>
        <w:pStyle w:val="MTDisplayEquation"/>
      </w:pPr>
      <w:r>
        <w:tab/>
      </w:r>
      <w:r w:rsidRPr="00C363E0">
        <w:rPr>
          <w:position w:val="-86"/>
        </w:rPr>
        <w:object w:dxaOrig="2860" w:dyaOrig="1860">
          <v:shape id="_x0000_i1127" type="#_x0000_t75" style="width:143.25pt;height:93pt" o:ole="">
            <v:imagedata r:id="rId204" o:title=""/>
          </v:shape>
          <o:OLEObject Type="Embed" ProgID="Equation.DSMT4" ShapeID="_x0000_i1127" DrawAspect="Content" ObjectID="_1393623802" r:id="rId205"/>
        </w:object>
      </w:r>
    </w:p>
    <w:p w:rsidR="00C363E0" w:rsidRDefault="00D108E5" w:rsidP="00C363E0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Uzasadnić następujące tożsamości dla zbiorów</w:t>
      </w:r>
    </w:p>
    <w:p w:rsidR="00D108E5" w:rsidRDefault="00D108E5" w:rsidP="00D108E5">
      <w:pPr>
        <w:pStyle w:val="Akapitzlist"/>
        <w:numPr>
          <w:ilvl w:val="1"/>
          <w:numId w:val="3"/>
        </w:numPr>
        <w:rPr>
          <w:rFonts w:ascii="Calibri" w:hAnsi="Calibri" w:cs="Calibri"/>
        </w:rPr>
      </w:pPr>
      <w:r w:rsidRPr="00D108E5">
        <w:rPr>
          <w:rFonts w:ascii="Calibri" w:hAnsi="Calibri" w:cs="Calibri"/>
          <w:position w:val="-10"/>
        </w:rPr>
        <w:object w:dxaOrig="2980" w:dyaOrig="320">
          <v:shape id="_x0000_i1128" type="#_x0000_t75" style="width:149.25pt;height:15.75pt" o:ole="">
            <v:imagedata r:id="rId206" o:title=""/>
          </v:shape>
          <o:OLEObject Type="Embed" ProgID="Equation.DSMT4" ShapeID="_x0000_i1128" DrawAspect="Content" ObjectID="_1393623803" r:id="rId207"/>
        </w:object>
      </w:r>
    </w:p>
    <w:p w:rsidR="00D108E5" w:rsidRDefault="00D108E5" w:rsidP="00D108E5">
      <w:pPr>
        <w:pStyle w:val="Akapitzlist"/>
        <w:numPr>
          <w:ilvl w:val="1"/>
          <w:numId w:val="3"/>
        </w:numPr>
        <w:rPr>
          <w:rFonts w:ascii="Calibri" w:hAnsi="Calibri" w:cs="Calibri"/>
        </w:rPr>
      </w:pPr>
      <w:r w:rsidRPr="00D108E5">
        <w:rPr>
          <w:rFonts w:ascii="Calibri" w:hAnsi="Calibri" w:cs="Calibri"/>
          <w:position w:val="-10"/>
        </w:rPr>
        <w:object w:dxaOrig="2960" w:dyaOrig="320">
          <v:shape id="_x0000_i1129" type="#_x0000_t75" style="width:147.75pt;height:15.75pt" o:ole="">
            <v:imagedata r:id="rId208" o:title=""/>
          </v:shape>
          <o:OLEObject Type="Embed" ProgID="Equation.DSMT4" ShapeID="_x0000_i1129" DrawAspect="Content" ObjectID="_1393623804" r:id="rId209"/>
        </w:object>
      </w:r>
    </w:p>
    <w:p w:rsidR="00D108E5" w:rsidRDefault="00D108E5" w:rsidP="00D108E5">
      <w:pPr>
        <w:pStyle w:val="Akapitzlist"/>
        <w:numPr>
          <w:ilvl w:val="1"/>
          <w:numId w:val="3"/>
        </w:numPr>
        <w:rPr>
          <w:rFonts w:ascii="Calibri" w:hAnsi="Calibri" w:cs="Calibri"/>
        </w:rPr>
      </w:pPr>
      <w:r w:rsidRPr="00D108E5">
        <w:rPr>
          <w:rFonts w:ascii="Calibri" w:hAnsi="Calibri" w:cs="Calibri"/>
          <w:position w:val="-10"/>
        </w:rPr>
        <w:object w:dxaOrig="3660" w:dyaOrig="320">
          <v:shape id="_x0000_i1130" type="#_x0000_t75" style="width:183pt;height:15.75pt" o:ole="">
            <v:imagedata r:id="rId210" o:title=""/>
          </v:shape>
          <o:OLEObject Type="Embed" ProgID="Equation.DSMT4" ShapeID="_x0000_i1130" DrawAspect="Content" ObjectID="_1393623805" r:id="rId211"/>
        </w:object>
      </w:r>
    </w:p>
    <w:p w:rsidR="00D108E5" w:rsidRDefault="00D108E5" w:rsidP="00D108E5">
      <w:pPr>
        <w:pStyle w:val="Akapitzlist"/>
        <w:numPr>
          <w:ilvl w:val="1"/>
          <w:numId w:val="3"/>
        </w:numPr>
        <w:rPr>
          <w:rFonts w:ascii="Calibri" w:hAnsi="Calibri" w:cs="Calibri"/>
        </w:rPr>
      </w:pPr>
      <w:r w:rsidRPr="00D108E5">
        <w:rPr>
          <w:rFonts w:ascii="Calibri" w:hAnsi="Calibri" w:cs="Calibri"/>
          <w:position w:val="-10"/>
        </w:rPr>
        <w:object w:dxaOrig="3080" w:dyaOrig="320">
          <v:shape id="_x0000_i1131" type="#_x0000_t75" style="width:153.75pt;height:15.75pt" o:ole="">
            <v:imagedata r:id="rId212" o:title=""/>
          </v:shape>
          <o:OLEObject Type="Embed" ProgID="Equation.DSMT4" ShapeID="_x0000_i1131" DrawAspect="Content" ObjectID="_1393623806" r:id="rId213"/>
        </w:object>
      </w:r>
    </w:p>
    <w:p w:rsidR="00D108E5" w:rsidRDefault="00D108E5" w:rsidP="00D108E5">
      <w:pPr>
        <w:pStyle w:val="Akapitzlist"/>
        <w:numPr>
          <w:ilvl w:val="1"/>
          <w:numId w:val="3"/>
        </w:numPr>
        <w:rPr>
          <w:rFonts w:ascii="Calibri" w:hAnsi="Calibri" w:cs="Calibri"/>
        </w:rPr>
      </w:pPr>
      <w:r w:rsidRPr="00D108E5">
        <w:rPr>
          <w:rFonts w:ascii="Calibri" w:hAnsi="Calibri" w:cs="Calibri"/>
          <w:position w:val="-10"/>
        </w:rPr>
        <w:object w:dxaOrig="3080" w:dyaOrig="320">
          <v:shape id="_x0000_i1132" type="#_x0000_t75" style="width:153.75pt;height:15.75pt" o:ole="">
            <v:imagedata r:id="rId214" o:title=""/>
          </v:shape>
          <o:OLEObject Type="Embed" ProgID="Equation.DSMT4" ShapeID="_x0000_i1132" DrawAspect="Content" ObjectID="_1393623807" r:id="rId215"/>
        </w:object>
      </w:r>
    </w:p>
    <w:p w:rsidR="003965A9" w:rsidRPr="003965A9" w:rsidRDefault="00D108E5" w:rsidP="003965A9">
      <w:pPr>
        <w:pStyle w:val="Akapitzlist"/>
        <w:numPr>
          <w:ilvl w:val="1"/>
          <w:numId w:val="3"/>
        </w:numPr>
        <w:rPr>
          <w:rFonts w:ascii="Calibri" w:hAnsi="Calibri" w:cs="Calibri"/>
        </w:rPr>
      </w:pPr>
      <w:r w:rsidRPr="00D108E5">
        <w:rPr>
          <w:rFonts w:ascii="Calibri" w:hAnsi="Calibri" w:cs="Calibri"/>
          <w:position w:val="-10"/>
        </w:rPr>
        <w:object w:dxaOrig="2860" w:dyaOrig="320">
          <v:shape id="_x0000_i1133" type="#_x0000_t75" style="width:143.25pt;height:15.75pt" o:ole="">
            <v:imagedata r:id="rId216" o:title=""/>
          </v:shape>
          <o:OLEObject Type="Embed" ProgID="Equation.DSMT4" ShapeID="_x0000_i1133" DrawAspect="Content" ObjectID="_1393623808" r:id="rId217"/>
        </w:object>
      </w:r>
    </w:p>
    <w:p w:rsidR="00C334C9" w:rsidRDefault="003965A9" w:rsidP="003965A9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Uzasadnić, że</w:t>
      </w:r>
    </w:p>
    <w:p w:rsidR="003965A9" w:rsidRDefault="003965A9" w:rsidP="003965A9">
      <w:pPr>
        <w:pStyle w:val="MTDisplayEquation"/>
      </w:pPr>
      <w:r>
        <w:tab/>
      </w:r>
      <w:r w:rsidRPr="003965A9">
        <w:rPr>
          <w:position w:val="-10"/>
        </w:rPr>
        <w:object w:dxaOrig="3560" w:dyaOrig="320">
          <v:shape id="_x0000_i1134" type="#_x0000_t75" style="width:177.75pt;height:15.75pt" o:ole="">
            <v:imagedata r:id="rId218" o:title=""/>
          </v:shape>
          <o:OLEObject Type="Embed" ProgID="Equation.DSMT4" ShapeID="_x0000_i1134" DrawAspect="Content" ObjectID="_1393623809" r:id="rId219"/>
        </w:object>
      </w:r>
    </w:p>
    <w:p w:rsidR="003965A9" w:rsidRDefault="003965A9" w:rsidP="003965A9">
      <w:pPr>
        <w:rPr>
          <w:rFonts w:ascii="Calibri" w:hAnsi="Calibri" w:cs="Calibri"/>
        </w:rPr>
      </w:pPr>
    </w:p>
    <w:p w:rsidR="00E55249" w:rsidRDefault="00E55249" w:rsidP="003D3C00">
      <w:pPr>
        <w:pStyle w:val="Nagwek2"/>
      </w:pPr>
      <w:r>
        <w:t>Relacje</w:t>
      </w:r>
    </w:p>
    <w:p w:rsidR="00E55249" w:rsidRDefault="00E55249" w:rsidP="003D3C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Przypomnijmy, że iloczyn (produkt) kartezjański </w:t>
      </w:r>
      <w:r w:rsidRPr="00E55249">
        <w:rPr>
          <w:rFonts w:ascii="Calibri" w:hAnsi="Calibri" w:cs="Calibri"/>
          <w:position w:val="-4"/>
        </w:rPr>
        <w:object w:dxaOrig="580" w:dyaOrig="260">
          <v:shape id="_x0000_i1135" type="#_x0000_t75" style="width:29.25pt;height:12.75pt" o:ole="">
            <v:imagedata r:id="rId220" o:title=""/>
          </v:shape>
          <o:OLEObject Type="Embed" ProgID="Equation.DSMT4" ShapeID="_x0000_i1135" DrawAspect="Content" ObjectID="_1393623810" r:id="rId221"/>
        </w:object>
      </w:r>
      <w:r>
        <w:rPr>
          <w:rFonts w:ascii="Calibri" w:hAnsi="Calibri" w:cs="Calibri"/>
        </w:rPr>
        <w:t xml:space="preserve"> zbiorów </w:t>
      </w:r>
      <w:r w:rsidRPr="00E55249">
        <w:rPr>
          <w:rFonts w:ascii="Calibri" w:hAnsi="Calibri" w:cs="Calibri"/>
          <w:position w:val="-4"/>
        </w:rPr>
        <w:object w:dxaOrig="240" w:dyaOrig="260">
          <v:shape id="_x0000_i1136" type="#_x0000_t75" style="width:12pt;height:12.75pt" o:ole="">
            <v:imagedata r:id="rId222" o:title=""/>
          </v:shape>
          <o:OLEObject Type="Embed" ProgID="Equation.DSMT4" ShapeID="_x0000_i1136" DrawAspect="Content" ObjectID="_1393623811" r:id="rId223"/>
        </w:object>
      </w:r>
      <w:r>
        <w:rPr>
          <w:rFonts w:ascii="Calibri" w:hAnsi="Calibri" w:cs="Calibri"/>
        </w:rPr>
        <w:t xml:space="preserve"> i </w:t>
      </w:r>
      <w:r w:rsidRPr="00E55249">
        <w:rPr>
          <w:rFonts w:ascii="Calibri" w:hAnsi="Calibri" w:cs="Calibri"/>
          <w:position w:val="-4"/>
        </w:rPr>
        <w:object w:dxaOrig="240" w:dyaOrig="260">
          <v:shape id="_x0000_i1137" type="#_x0000_t75" style="width:12pt;height:12.75pt" o:ole="">
            <v:imagedata r:id="rId224" o:title=""/>
          </v:shape>
          <o:OLEObject Type="Embed" ProgID="Equation.DSMT4" ShapeID="_x0000_i1137" DrawAspect="Content" ObjectID="_1393623812" r:id="rId225"/>
        </w:object>
      </w:r>
      <w:r>
        <w:rPr>
          <w:rFonts w:ascii="Calibri" w:hAnsi="Calibri" w:cs="Calibri"/>
        </w:rPr>
        <w:t xml:space="preserve"> jest to zbiór </w:t>
      </w:r>
      <w:r w:rsidRPr="00E55249">
        <w:rPr>
          <w:rFonts w:ascii="Calibri" w:hAnsi="Calibri" w:cs="Calibri"/>
          <w:i/>
        </w:rPr>
        <w:t>wszystkich</w:t>
      </w:r>
      <w:r>
        <w:rPr>
          <w:rFonts w:ascii="Calibri" w:hAnsi="Calibri" w:cs="Calibri"/>
        </w:rPr>
        <w:t xml:space="preserve"> uporządkowanych par</w:t>
      </w:r>
    </w:p>
    <w:p w:rsidR="00E55249" w:rsidRDefault="00E55249" w:rsidP="00E55249">
      <w:pPr>
        <w:pStyle w:val="MTDisplayEquation"/>
      </w:pPr>
      <w:r>
        <w:tab/>
      </w:r>
      <w:r w:rsidRPr="00E55249">
        <w:rPr>
          <w:position w:val="-10"/>
        </w:rPr>
        <w:object w:dxaOrig="3060" w:dyaOrig="320">
          <v:shape id="_x0000_i1138" type="#_x0000_t75" style="width:153pt;height:15.75pt" o:ole="">
            <v:imagedata r:id="rId226" o:title=""/>
          </v:shape>
          <o:OLEObject Type="Embed" ProgID="Equation.DSMT4" ShapeID="_x0000_i1138" DrawAspect="Content" ObjectID="_1393623813" r:id="rId227"/>
        </w:object>
      </w:r>
    </w:p>
    <w:p w:rsidR="00E55249" w:rsidRDefault="00E55249" w:rsidP="003D3C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Analogicznie określa się produkt </w:t>
      </w:r>
      <w:r w:rsidRPr="00E55249">
        <w:rPr>
          <w:rFonts w:ascii="Calibri" w:hAnsi="Calibri" w:cs="Calibri"/>
          <w:position w:val="-6"/>
        </w:rPr>
        <w:object w:dxaOrig="200" w:dyaOrig="220">
          <v:shape id="_x0000_i1139" type="#_x0000_t75" style="width:9.75pt;height:11.25pt" o:ole="">
            <v:imagedata r:id="rId228" o:title=""/>
          </v:shape>
          <o:OLEObject Type="Embed" ProgID="Equation.DSMT4" ShapeID="_x0000_i1139" DrawAspect="Content" ObjectID="_1393623814" r:id="rId229"/>
        </w:object>
      </w:r>
      <w:r>
        <w:rPr>
          <w:rFonts w:ascii="Calibri" w:hAnsi="Calibri" w:cs="Calibri"/>
        </w:rPr>
        <w:t xml:space="preserve"> zbiorów </w:t>
      </w:r>
      <w:r w:rsidRPr="00E55249">
        <w:rPr>
          <w:rFonts w:ascii="Calibri" w:hAnsi="Calibri" w:cs="Calibri"/>
          <w:position w:val="-12"/>
        </w:rPr>
        <w:object w:dxaOrig="1600" w:dyaOrig="360">
          <v:shape id="_x0000_i1140" type="#_x0000_t75" style="width:80.25pt;height:18pt" o:ole="">
            <v:imagedata r:id="rId230" o:title=""/>
          </v:shape>
          <o:OLEObject Type="Embed" ProgID="Equation.DSMT4" ShapeID="_x0000_i1140" DrawAspect="Content" ObjectID="_1393623815" r:id="rId231"/>
        </w:object>
      </w:r>
      <w:r>
        <w:rPr>
          <w:rFonts w:ascii="Calibri" w:hAnsi="Calibri" w:cs="Calibri"/>
        </w:rPr>
        <w:t xml:space="preserve"> który składa się z uporządkowanych </w:t>
      </w:r>
      <w:r w:rsidRPr="00E55249">
        <w:rPr>
          <w:rFonts w:ascii="Calibri" w:hAnsi="Calibri" w:cs="Calibri"/>
          <w:position w:val="-6"/>
        </w:rPr>
        <w:object w:dxaOrig="680" w:dyaOrig="279">
          <v:shape id="_x0000_i1141" type="#_x0000_t75" style="width:33.75pt;height:14.25pt" o:ole="">
            <v:imagedata r:id="rId232" o:title=""/>
          </v:shape>
          <o:OLEObject Type="Embed" ProgID="Equation.DSMT4" ShapeID="_x0000_i1141" DrawAspect="Content" ObjectID="_1393623816" r:id="rId233"/>
        </w:object>
      </w:r>
      <w:r>
        <w:rPr>
          <w:rFonts w:ascii="Calibri" w:hAnsi="Calibri" w:cs="Calibri"/>
        </w:rPr>
        <w:t xml:space="preserve"> Możemy teraz podać teoriomnogościową definicję relacji (skoncentrujemy się tylko na przypadku relacji dwuargumentowych).</w:t>
      </w:r>
    </w:p>
    <w:p w:rsidR="00E55249" w:rsidRDefault="00FA503A" w:rsidP="003D3C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Definicja. Relacją (dwuargumentową) </w:t>
      </w:r>
      <w:r w:rsidRPr="00FA503A">
        <w:rPr>
          <w:rFonts w:ascii="Calibri" w:hAnsi="Calibri" w:cs="Calibri"/>
          <w:position w:val="-6"/>
        </w:rPr>
        <w:object w:dxaOrig="279" w:dyaOrig="279">
          <v:shape id="_x0000_i1142" type="#_x0000_t75" style="width:14.25pt;height:14.25pt" o:ole="">
            <v:imagedata r:id="rId234" o:title=""/>
          </v:shape>
          <o:OLEObject Type="Embed" ProgID="Equation.DSMT4" ShapeID="_x0000_i1142" DrawAspect="Content" ObjectID="_1393623817" r:id="rId235"/>
        </w:object>
      </w:r>
      <w:r>
        <w:rPr>
          <w:rFonts w:ascii="Calibri" w:hAnsi="Calibri" w:cs="Calibri"/>
        </w:rPr>
        <w:t xml:space="preserve">  nazywamy podzbiór iloczynu kartezjańskiego </w:t>
      </w:r>
      <w:r w:rsidRPr="00FA503A">
        <w:rPr>
          <w:rFonts w:ascii="Calibri" w:hAnsi="Calibri" w:cs="Calibri"/>
          <w:position w:val="-10"/>
        </w:rPr>
        <w:object w:dxaOrig="680" w:dyaOrig="320">
          <v:shape id="_x0000_i1143" type="#_x0000_t75" style="width:33.75pt;height:15.75pt" o:ole="">
            <v:imagedata r:id="rId236" o:title=""/>
          </v:shape>
          <o:OLEObject Type="Embed" ProgID="Equation.DSMT4" ShapeID="_x0000_i1143" DrawAspect="Content" ObjectID="_1393623818" r:id="rId237"/>
        </w:object>
      </w:r>
      <w:r>
        <w:rPr>
          <w:rFonts w:ascii="Calibri" w:hAnsi="Calibri" w:cs="Calibri"/>
        </w:rPr>
        <w:t xml:space="preserve">  a więc</w:t>
      </w:r>
    </w:p>
    <w:p w:rsidR="00FA503A" w:rsidRDefault="00FA503A" w:rsidP="00FA503A">
      <w:pPr>
        <w:pStyle w:val="MTDisplayEquation"/>
      </w:pPr>
      <w:r>
        <w:tab/>
      </w:r>
      <w:r w:rsidRPr="00FA503A">
        <w:rPr>
          <w:position w:val="-6"/>
        </w:rPr>
        <w:object w:dxaOrig="1140" w:dyaOrig="279">
          <v:shape id="_x0000_i1144" type="#_x0000_t75" style="width:57pt;height:14.25pt" o:ole="">
            <v:imagedata r:id="rId238" o:title=""/>
          </v:shape>
          <o:OLEObject Type="Embed" ProgID="Equation.DSMT4" ShapeID="_x0000_i1144" DrawAspect="Content" ObjectID="_1393623819" r:id="rId239"/>
        </w:object>
      </w:r>
    </w:p>
    <w:p w:rsidR="00FA503A" w:rsidRPr="00563D7F" w:rsidRDefault="00FA503A" w:rsidP="003D3C00">
      <w:pPr>
        <w:jc w:val="both"/>
        <w:rPr>
          <w:rFonts w:cstheme="minorHAnsi"/>
        </w:rPr>
      </w:pPr>
      <w:r w:rsidRPr="00563D7F">
        <w:rPr>
          <w:rFonts w:cstheme="minorHAnsi"/>
        </w:rPr>
        <w:t xml:space="preserve">Gdy mamy zdefiniowaną relację </w:t>
      </w:r>
      <w:r w:rsidRPr="00563D7F">
        <w:rPr>
          <w:rFonts w:cstheme="minorHAnsi"/>
          <w:position w:val="-6"/>
        </w:rPr>
        <w:object w:dxaOrig="279" w:dyaOrig="279">
          <v:shape id="_x0000_i1145" type="#_x0000_t75" style="width:14.25pt;height:14.25pt" o:ole="">
            <v:imagedata r:id="rId234" o:title=""/>
          </v:shape>
          <o:OLEObject Type="Embed" ProgID="Equation.DSMT4" ShapeID="_x0000_i1145" DrawAspect="Content" ObjectID="_1393623820" r:id="rId240"/>
        </w:object>
      </w:r>
      <w:r w:rsidR="00886D3A" w:rsidRPr="00563D7F">
        <w:rPr>
          <w:rFonts w:cstheme="minorHAnsi"/>
        </w:rPr>
        <w:t xml:space="preserve"> i jeżeli para</w:t>
      </w:r>
      <w:r w:rsidRPr="00563D7F">
        <w:rPr>
          <w:rFonts w:cstheme="minorHAnsi"/>
        </w:rPr>
        <w:t xml:space="preserve"> </w:t>
      </w:r>
      <w:r w:rsidR="00886D3A" w:rsidRPr="00563D7F">
        <w:rPr>
          <w:rFonts w:cstheme="minorHAnsi"/>
          <w:position w:val="-10"/>
        </w:rPr>
        <w:object w:dxaOrig="1080" w:dyaOrig="320">
          <v:shape id="_x0000_i1146" type="#_x0000_t75" style="width:54pt;height:15.75pt" o:ole="">
            <v:imagedata r:id="rId241" o:title=""/>
          </v:shape>
          <o:OLEObject Type="Embed" ProgID="Equation.DSMT4" ShapeID="_x0000_i1146" DrawAspect="Content" ObjectID="_1393623821" r:id="rId242"/>
        </w:object>
      </w:r>
      <w:r w:rsidRPr="00563D7F">
        <w:rPr>
          <w:rFonts w:cstheme="minorHAnsi"/>
        </w:rPr>
        <w:t xml:space="preserve"> </w:t>
      </w:r>
      <w:r w:rsidR="00886D3A" w:rsidRPr="00563D7F">
        <w:rPr>
          <w:rFonts w:cstheme="minorHAnsi"/>
        </w:rPr>
        <w:t xml:space="preserve">to mówimy, że </w:t>
      </w:r>
      <w:r w:rsidR="00886D3A" w:rsidRPr="00563D7F">
        <w:rPr>
          <w:rFonts w:cstheme="minorHAnsi"/>
          <w:position w:val="-6"/>
        </w:rPr>
        <w:object w:dxaOrig="200" w:dyaOrig="220">
          <v:shape id="_x0000_i1147" type="#_x0000_t75" style="width:9.75pt;height:11.25pt" o:ole="">
            <v:imagedata r:id="rId243" o:title=""/>
          </v:shape>
          <o:OLEObject Type="Embed" ProgID="Equation.DSMT4" ShapeID="_x0000_i1147" DrawAspect="Content" ObjectID="_1393623822" r:id="rId244"/>
        </w:object>
      </w:r>
      <w:r w:rsidR="00886D3A" w:rsidRPr="00563D7F">
        <w:rPr>
          <w:rFonts w:cstheme="minorHAnsi"/>
        </w:rPr>
        <w:t xml:space="preserve"> jest w relacji z </w:t>
      </w:r>
      <w:r w:rsidR="00886D3A" w:rsidRPr="00563D7F">
        <w:rPr>
          <w:rFonts w:cstheme="minorHAnsi"/>
          <w:position w:val="-10"/>
        </w:rPr>
        <w:object w:dxaOrig="260" w:dyaOrig="260">
          <v:shape id="_x0000_i1148" type="#_x0000_t75" style="width:12.75pt;height:12.75pt" o:ole="">
            <v:imagedata r:id="rId245" o:title=""/>
          </v:shape>
          <o:OLEObject Type="Embed" ProgID="Equation.DSMT4" ShapeID="_x0000_i1148" DrawAspect="Content" ObjectID="_1393623823" r:id="rId246"/>
        </w:object>
      </w:r>
      <w:r w:rsidR="00886D3A" w:rsidRPr="00563D7F">
        <w:rPr>
          <w:rFonts w:cstheme="minorHAnsi"/>
        </w:rPr>
        <w:t xml:space="preserve"> </w:t>
      </w:r>
    </w:p>
    <w:p w:rsidR="002865CF" w:rsidRPr="00563D7F" w:rsidRDefault="002865CF" w:rsidP="00FA503A">
      <w:pPr>
        <w:rPr>
          <w:rFonts w:cstheme="minorHAnsi"/>
        </w:rPr>
      </w:pPr>
      <w:r w:rsidRPr="00563D7F">
        <w:rPr>
          <w:rFonts w:cstheme="minorHAnsi"/>
        </w:rPr>
        <w:t>Przykłady</w:t>
      </w:r>
    </w:p>
    <w:p w:rsidR="002865CF" w:rsidRPr="00563D7F" w:rsidRDefault="002865CF" w:rsidP="002865CF">
      <w:pPr>
        <w:pStyle w:val="Akapitzlist"/>
        <w:numPr>
          <w:ilvl w:val="0"/>
          <w:numId w:val="4"/>
        </w:numPr>
        <w:rPr>
          <w:rFonts w:cstheme="minorHAnsi"/>
        </w:rPr>
      </w:pPr>
      <w:r w:rsidRPr="00563D7F">
        <w:rPr>
          <w:rFonts w:cstheme="minorHAnsi"/>
        </w:rPr>
        <w:t xml:space="preserve">Relacja mniejszości </w:t>
      </w:r>
      <w:r w:rsidRPr="00563D7F">
        <w:rPr>
          <w:rFonts w:cstheme="minorHAnsi"/>
          <w:position w:val="-4"/>
        </w:rPr>
        <w:object w:dxaOrig="200" w:dyaOrig="200">
          <v:shape id="_x0000_i1149" type="#_x0000_t75" style="width:9.75pt;height:9.75pt" o:ole="">
            <v:imagedata r:id="rId247" o:title=""/>
          </v:shape>
          <o:OLEObject Type="Embed" ProgID="Equation.DSMT4" ShapeID="_x0000_i1149" DrawAspect="Content" ObjectID="_1393623824" r:id="rId248"/>
        </w:object>
      </w:r>
      <w:r w:rsidRPr="00563D7F">
        <w:rPr>
          <w:rFonts w:cstheme="minorHAnsi"/>
        </w:rPr>
        <w:t xml:space="preserve"> w zbiorze liczb rzeczywistych </w:t>
      </w:r>
      <w:r w:rsidRPr="00563D7F">
        <w:rPr>
          <w:rFonts w:cstheme="minorHAnsi"/>
          <w:position w:val="-6"/>
        </w:rPr>
        <w:object w:dxaOrig="300" w:dyaOrig="279">
          <v:shape id="_x0000_i1150" type="#_x0000_t75" style="width:15pt;height:14.25pt" o:ole="">
            <v:imagedata r:id="rId249" o:title=""/>
          </v:shape>
          <o:OLEObject Type="Embed" ProgID="Equation.DSMT4" ShapeID="_x0000_i1150" DrawAspect="Content" ObjectID="_1393623825" r:id="rId250"/>
        </w:object>
      </w:r>
      <w:r w:rsidRPr="00563D7F">
        <w:rPr>
          <w:rFonts w:cstheme="minorHAnsi"/>
        </w:rPr>
        <w:t xml:space="preserve"> Na przykład mamy </w:t>
      </w:r>
      <w:r w:rsidRPr="00563D7F">
        <w:rPr>
          <w:rFonts w:cstheme="minorHAnsi"/>
          <w:position w:val="-10"/>
        </w:rPr>
        <w:object w:dxaOrig="920" w:dyaOrig="320">
          <v:shape id="_x0000_i1151" type="#_x0000_t75" style="width:45.75pt;height:15.75pt" o:ole="">
            <v:imagedata r:id="rId251" o:title=""/>
          </v:shape>
          <o:OLEObject Type="Embed" ProgID="Equation.DSMT4" ShapeID="_x0000_i1151" DrawAspect="Content" ObjectID="_1393623826" r:id="rId252"/>
        </w:object>
      </w:r>
      <w:r w:rsidRPr="00563D7F">
        <w:rPr>
          <w:rFonts w:cstheme="minorHAnsi"/>
        </w:rPr>
        <w:t xml:space="preserve"> ale w praktyce piszemy: </w:t>
      </w:r>
      <w:r w:rsidRPr="00563D7F">
        <w:rPr>
          <w:rFonts w:cstheme="minorHAnsi"/>
          <w:position w:val="-6"/>
        </w:rPr>
        <w:object w:dxaOrig="600" w:dyaOrig="279">
          <v:shape id="_x0000_i1152" type="#_x0000_t75" style="width:30pt;height:14.25pt" o:ole="">
            <v:imagedata r:id="rId253" o:title=""/>
          </v:shape>
          <o:OLEObject Type="Embed" ProgID="Equation.DSMT4" ShapeID="_x0000_i1152" DrawAspect="Content" ObjectID="_1393623827" r:id="rId254"/>
        </w:object>
      </w:r>
    </w:p>
    <w:p w:rsidR="002865CF" w:rsidRPr="00563D7F" w:rsidRDefault="002865CF" w:rsidP="003D3C00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63D7F">
        <w:rPr>
          <w:rFonts w:cstheme="minorHAnsi"/>
        </w:rPr>
        <w:lastRenderedPageBreak/>
        <w:t xml:space="preserve">Relacja podzielności </w:t>
      </w:r>
      <w:r w:rsidRPr="00563D7F">
        <w:rPr>
          <w:rFonts w:cstheme="minorHAnsi"/>
          <w:position w:val="-10"/>
        </w:rPr>
        <w:object w:dxaOrig="100" w:dyaOrig="320">
          <v:shape id="_x0000_i1153" type="#_x0000_t75" style="width:5.25pt;height:15.75pt" o:ole="">
            <v:imagedata r:id="rId255" o:title=""/>
          </v:shape>
          <o:OLEObject Type="Embed" ProgID="Equation.DSMT4" ShapeID="_x0000_i1153" DrawAspect="Content" ObjectID="_1393623828" r:id="rId256"/>
        </w:object>
      </w:r>
      <w:r w:rsidRPr="00563D7F">
        <w:rPr>
          <w:rFonts w:cstheme="minorHAnsi"/>
        </w:rPr>
        <w:t xml:space="preserve"> w zbiorze liczb całkowitych </w:t>
      </w:r>
      <w:r w:rsidRPr="00563D7F">
        <w:rPr>
          <w:rFonts w:cstheme="minorHAnsi"/>
          <w:position w:val="-6"/>
        </w:rPr>
        <w:object w:dxaOrig="279" w:dyaOrig="279">
          <v:shape id="_x0000_i1154" type="#_x0000_t75" style="width:14.25pt;height:14.25pt" o:ole="">
            <v:imagedata r:id="rId257" o:title=""/>
          </v:shape>
          <o:OLEObject Type="Embed" ProgID="Equation.DSMT4" ShapeID="_x0000_i1154" DrawAspect="Content" ObjectID="_1393623829" r:id="rId258"/>
        </w:object>
      </w:r>
      <w:r w:rsidRPr="00563D7F">
        <w:rPr>
          <w:rFonts w:cstheme="minorHAnsi"/>
        </w:rPr>
        <w:t xml:space="preserve"> Mamy przykładowo </w:t>
      </w:r>
      <w:r w:rsidRPr="00563D7F">
        <w:rPr>
          <w:rFonts w:cstheme="minorHAnsi"/>
          <w:position w:val="-10"/>
        </w:rPr>
        <w:object w:dxaOrig="900" w:dyaOrig="320">
          <v:shape id="_x0000_i1155" type="#_x0000_t75" style="width:45pt;height:15.75pt" o:ole="">
            <v:imagedata r:id="rId259" o:title=""/>
          </v:shape>
          <o:OLEObject Type="Embed" ProgID="Equation.DSMT4" ShapeID="_x0000_i1155" DrawAspect="Content" ObjectID="_1393623830" r:id="rId260"/>
        </w:object>
      </w:r>
      <w:r w:rsidRPr="00563D7F">
        <w:rPr>
          <w:rFonts w:cstheme="minorHAnsi"/>
        </w:rPr>
        <w:t xml:space="preserve">  </w:t>
      </w:r>
      <w:r w:rsidRPr="00563D7F">
        <w:rPr>
          <w:rFonts w:cstheme="minorHAnsi"/>
          <w:position w:val="-10"/>
        </w:rPr>
        <w:object w:dxaOrig="920" w:dyaOrig="320">
          <v:shape id="_x0000_i1156" type="#_x0000_t75" style="width:45.75pt;height:15.75pt" o:ole="">
            <v:imagedata r:id="rId261" o:title=""/>
          </v:shape>
          <o:OLEObject Type="Embed" ProgID="Equation.DSMT4" ShapeID="_x0000_i1156" DrawAspect="Content" ObjectID="_1393623831" r:id="rId262"/>
        </w:object>
      </w:r>
      <w:r w:rsidRPr="00563D7F">
        <w:rPr>
          <w:rFonts w:cstheme="minorHAnsi"/>
        </w:rPr>
        <w:t xml:space="preserve"> Oczywiście piszemy raczej tak: </w:t>
      </w:r>
      <w:r w:rsidRPr="00563D7F">
        <w:rPr>
          <w:rFonts w:cstheme="minorHAnsi"/>
          <w:position w:val="-10"/>
        </w:rPr>
        <w:object w:dxaOrig="420" w:dyaOrig="320">
          <v:shape id="_x0000_i1157" type="#_x0000_t75" style="width:21pt;height:15.75pt" o:ole="">
            <v:imagedata r:id="rId263" o:title=""/>
          </v:shape>
          <o:OLEObject Type="Embed" ProgID="Equation.DSMT4" ShapeID="_x0000_i1157" DrawAspect="Content" ObjectID="_1393623832" r:id="rId264"/>
        </w:object>
      </w:r>
      <w:r w:rsidRPr="00563D7F">
        <w:rPr>
          <w:rFonts w:cstheme="minorHAnsi"/>
        </w:rPr>
        <w:t xml:space="preserve"> czy </w:t>
      </w:r>
      <w:r w:rsidRPr="00563D7F">
        <w:rPr>
          <w:rFonts w:cstheme="minorHAnsi"/>
          <w:position w:val="-10"/>
        </w:rPr>
        <w:object w:dxaOrig="600" w:dyaOrig="320">
          <v:shape id="_x0000_i1158" type="#_x0000_t75" style="width:30pt;height:15.75pt" o:ole="">
            <v:imagedata r:id="rId265" o:title=""/>
          </v:shape>
          <o:OLEObject Type="Embed" ProgID="Equation.DSMT4" ShapeID="_x0000_i1158" DrawAspect="Content" ObjectID="_1393623833" r:id="rId266"/>
        </w:object>
      </w:r>
    </w:p>
    <w:p w:rsidR="002865CF" w:rsidRPr="00563D7F" w:rsidRDefault="002865CF" w:rsidP="002865CF">
      <w:pPr>
        <w:pStyle w:val="Akapitzlist"/>
        <w:numPr>
          <w:ilvl w:val="0"/>
          <w:numId w:val="4"/>
        </w:numPr>
        <w:rPr>
          <w:rFonts w:cstheme="minorHAnsi"/>
        </w:rPr>
      </w:pPr>
      <w:r w:rsidRPr="00563D7F">
        <w:rPr>
          <w:rFonts w:cstheme="minorHAnsi"/>
        </w:rPr>
        <w:t>Relacja prostopadłości, relacja równoległości,</w:t>
      </w:r>
      <w:r w:rsidR="00DE2F1C" w:rsidRPr="00563D7F">
        <w:rPr>
          <w:rFonts w:cstheme="minorHAnsi"/>
        </w:rPr>
        <w:t xml:space="preserve"> relacja zawierania się zbiorów.</w:t>
      </w:r>
    </w:p>
    <w:p w:rsidR="00DE2F1C" w:rsidRPr="00563D7F" w:rsidRDefault="00DE2F1C" w:rsidP="003D3C00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63D7F">
        <w:rPr>
          <w:rFonts w:cstheme="minorHAnsi"/>
        </w:rPr>
        <w:t xml:space="preserve">Relacja pusta w zbiorze </w:t>
      </w:r>
      <w:r w:rsidRPr="00563D7F">
        <w:rPr>
          <w:rFonts w:cstheme="minorHAnsi"/>
          <w:position w:val="-10"/>
        </w:rPr>
        <w:object w:dxaOrig="340" w:dyaOrig="320">
          <v:shape id="_x0000_i1159" type="#_x0000_t75" style="width:17.25pt;height:15.75pt" o:ole="">
            <v:imagedata r:id="rId267" o:title=""/>
          </v:shape>
          <o:OLEObject Type="Embed" ProgID="Equation.DSMT4" ShapeID="_x0000_i1159" DrawAspect="Content" ObjectID="_1393623834" r:id="rId268"/>
        </w:object>
      </w:r>
      <w:r w:rsidRPr="00563D7F">
        <w:rPr>
          <w:rFonts w:cstheme="minorHAnsi"/>
        </w:rPr>
        <w:t xml:space="preserve"> tzn. </w:t>
      </w:r>
      <w:r w:rsidRPr="00563D7F">
        <w:rPr>
          <w:rFonts w:cstheme="minorHAnsi"/>
          <w:position w:val="-6"/>
        </w:rPr>
        <w:object w:dxaOrig="720" w:dyaOrig="279">
          <v:shape id="_x0000_i1160" type="#_x0000_t75" style="width:36pt;height:14.25pt" o:ole="">
            <v:imagedata r:id="rId269" o:title=""/>
          </v:shape>
          <o:OLEObject Type="Embed" ProgID="Equation.DSMT4" ShapeID="_x0000_i1160" DrawAspect="Content" ObjectID="_1393623835" r:id="rId270"/>
        </w:object>
      </w:r>
      <w:r w:rsidRPr="00563D7F">
        <w:rPr>
          <w:rFonts w:cstheme="minorHAnsi"/>
        </w:rPr>
        <w:t xml:space="preserve"> (czyli żadne dwa elementy nie są w relacji); relacja totalna </w:t>
      </w:r>
      <w:r w:rsidRPr="00563D7F">
        <w:rPr>
          <w:rFonts w:cstheme="minorHAnsi"/>
          <w:position w:val="-6"/>
        </w:rPr>
        <w:object w:dxaOrig="1120" w:dyaOrig="279">
          <v:shape id="_x0000_i1161" type="#_x0000_t75" style="width:56.25pt;height:14.25pt" o:ole="">
            <v:imagedata r:id="rId271" o:title=""/>
          </v:shape>
          <o:OLEObject Type="Embed" ProgID="Equation.DSMT4" ShapeID="_x0000_i1161" DrawAspect="Content" ObjectID="_1393623836" r:id="rId272"/>
        </w:object>
      </w:r>
      <w:r w:rsidRPr="00563D7F">
        <w:rPr>
          <w:rFonts w:cstheme="minorHAnsi"/>
        </w:rPr>
        <w:t xml:space="preserve"> (czyli każde dwa elementy </w:t>
      </w:r>
      <w:r w:rsidRPr="00563D7F">
        <w:rPr>
          <w:rFonts w:cstheme="minorHAnsi"/>
          <w:position w:val="-10"/>
        </w:rPr>
        <w:object w:dxaOrig="859" w:dyaOrig="320">
          <v:shape id="_x0000_i1162" type="#_x0000_t75" style="width:42.75pt;height:15.75pt" o:ole="">
            <v:imagedata r:id="rId273" o:title=""/>
          </v:shape>
          <o:OLEObject Type="Embed" ProgID="Equation.DSMT4" ShapeID="_x0000_i1162" DrawAspect="Content" ObjectID="_1393623837" r:id="rId274"/>
        </w:object>
      </w:r>
      <w:r w:rsidRPr="00563D7F">
        <w:rPr>
          <w:rFonts w:cstheme="minorHAnsi"/>
        </w:rPr>
        <w:t xml:space="preserve"> są ze sobą w relacji.</w:t>
      </w:r>
    </w:p>
    <w:p w:rsidR="002865CF" w:rsidRPr="00563D7F" w:rsidRDefault="00D5755B" w:rsidP="003D3C00">
      <w:pPr>
        <w:rPr>
          <w:rFonts w:cstheme="minorHAnsi"/>
        </w:rPr>
      </w:pPr>
      <w:r w:rsidRPr="00563D7F">
        <w:rPr>
          <w:rFonts w:cstheme="minorHAnsi"/>
        </w:rPr>
        <w:t xml:space="preserve">Gdy mamy dane dwie relacje </w:t>
      </w:r>
      <w:r w:rsidRPr="00563D7F">
        <w:rPr>
          <w:rFonts w:cstheme="minorHAnsi"/>
          <w:position w:val="-12"/>
        </w:rPr>
        <w:object w:dxaOrig="2340" w:dyaOrig="360">
          <v:shape id="_x0000_i1163" type="#_x0000_t75" style="width:117pt;height:18pt" o:ole="">
            <v:imagedata r:id="rId275" o:title=""/>
          </v:shape>
          <o:OLEObject Type="Embed" ProgID="Equation.DSMT4" ShapeID="_x0000_i1163" DrawAspect="Content" ObjectID="_1393623838" r:id="rId276"/>
        </w:object>
      </w:r>
      <w:r w:rsidRPr="00563D7F">
        <w:rPr>
          <w:rFonts w:cstheme="minorHAnsi"/>
        </w:rPr>
        <w:t xml:space="preserve"> to superpozycją (złożeniem) </w:t>
      </w:r>
      <w:r w:rsidRPr="00563D7F">
        <w:rPr>
          <w:rFonts w:cstheme="minorHAnsi"/>
          <w:position w:val="-12"/>
        </w:rPr>
        <w:object w:dxaOrig="700" w:dyaOrig="360">
          <v:shape id="_x0000_i1164" type="#_x0000_t75" style="width:35.25pt;height:18pt" o:ole="">
            <v:imagedata r:id="rId277" o:title=""/>
          </v:shape>
          <o:OLEObject Type="Embed" ProgID="Equation.DSMT4" ShapeID="_x0000_i1164" DrawAspect="Content" ObjectID="_1393623839" r:id="rId278"/>
        </w:object>
      </w:r>
      <w:r w:rsidRPr="00563D7F">
        <w:rPr>
          <w:rFonts w:cstheme="minorHAnsi"/>
        </w:rPr>
        <w:t xml:space="preserve"> relacji </w:t>
      </w:r>
      <w:r w:rsidRPr="00563D7F">
        <w:rPr>
          <w:rFonts w:cstheme="minorHAnsi"/>
          <w:position w:val="-12"/>
        </w:rPr>
        <w:object w:dxaOrig="760" w:dyaOrig="360">
          <v:shape id="_x0000_i1165" type="#_x0000_t75" style="width:38.25pt;height:18pt" o:ole="">
            <v:imagedata r:id="rId279" o:title=""/>
          </v:shape>
          <o:OLEObject Type="Embed" ProgID="Equation.DSMT4" ShapeID="_x0000_i1165" DrawAspect="Content" ObjectID="_1393623840" r:id="rId280"/>
        </w:object>
      </w:r>
      <w:r w:rsidRPr="00563D7F">
        <w:rPr>
          <w:rFonts w:cstheme="minorHAnsi"/>
        </w:rPr>
        <w:t xml:space="preserve"> nazywamy taki podzbiór </w:t>
      </w:r>
      <w:r w:rsidRPr="00563D7F">
        <w:rPr>
          <w:rFonts w:cstheme="minorHAnsi"/>
          <w:position w:val="-10"/>
        </w:rPr>
        <w:object w:dxaOrig="680" w:dyaOrig="320">
          <v:shape id="_x0000_i1166" type="#_x0000_t75" style="width:33.75pt;height:15.75pt" o:ole="">
            <v:imagedata r:id="rId281" o:title=""/>
          </v:shape>
          <o:OLEObject Type="Embed" ProgID="Equation.DSMT4" ShapeID="_x0000_i1166" DrawAspect="Content" ObjectID="_1393623841" r:id="rId282"/>
        </w:object>
      </w:r>
      <w:r w:rsidRPr="00563D7F">
        <w:rPr>
          <w:rFonts w:cstheme="minorHAnsi"/>
        </w:rPr>
        <w:t xml:space="preserve"> że</w:t>
      </w:r>
    </w:p>
    <w:p w:rsidR="00D5755B" w:rsidRPr="00563D7F" w:rsidRDefault="00D5755B" w:rsidP="00D5755B">
      <w:pPr>
        <w:pStyle w:val="MTDisplayEquation"/>
        <w:rPr>
          <w:rFonts w:cstheme="minorHAnsi"/>
        </w:rPr>
      </w:pPr>
      <w:r w:rsidRPr="00563D7F">
        <w:rPr>
          <w:rFonts w:cstheme="minorHAnsi"/>
        </w:rPr>
        <w:tab/>
      </w:r>
      <w:r w:rsidRPr="00563D7F">
        <w:rPr>
          <w:rFonts w:cstheme="minorHAnsi"/>
          <w:position w:val="-12"/>
        </w:rPr>
        <w:object w:dxaOrig="5940" w:dyaOrig="360">
          <v:shape id="_x0000_i1167" type="#_x0000_t75" style="width:297pt;height:18pt" o:ole="">
            <v:imagedata r:id="rId283" o:title=""/>
          </v:shape>
          <o:OLEObject Type="Embed" ProgID="Equation.DSMT4" ShapeID="_x0000_i1167" DrawAspect="Content" ObjectID="_1393623842" r:id="rId284"/>
        </w:object>
      </w:r>
    </w:p>
    <w:p w:rsidR="00D5755B" w:rsidRPr="00563D7F" w:rsidRDefault="00D5755B" w:rsidP="00D5755B">
      <w:pPr>
        <w:rPr>
          <w:rFonts w:cstheme="minorHAnsi"/>
        </w:rPr>
      </w:pPr>
      <w:r w:rsidRPr="00563D7F">
        <w:rPr>
          <w:rFonts w:cstheme="minorHAnsi"/>
        </w:rPr>
        <w:t>Możemy to wyrazić też tak</w:t>
      </w:r>
    </w:p>
    <w:p w:rsidR="00D5755B" w:rsidRPr="00563D7F" w:rsidRDefault="00D5755B" w:rsidP="00D5755B">
      <w:pPr>
        <w:pStyle w:val="MTDisplayEquation"/>
        <w:rPr>
          <w:rFonts w:cstheme="minorHAnsi"/>
        </w:rPr>
      </w:pPr>
      <w:r w:rsidRPr="00563D7F">
        <w:rPr>
          <w:rFonts w:cstheme="minorHAnsi"/>
        </w:rPr>
        <w:tab/>
      </w:r>
      <w:r w:rsidR="00DE2F1C" w:rsidRPr="00563D7F">
        <w:rPr>
          <w:rFonts w:cstheme="minorHAnsi"/>
          <w:position w:val="-12"/>
        </w:rPr>
        <w:object w:dxaOrig="4360" w:dyaOrig="360">
          <v:shape id="_x0000_i1168" type="#_x0000_t75" style="width:218.25pt;height:18pt" o:ole="">
            <v:imagedata r:id="rId285" o:title=""/>
          </v:shape>
          <o:OLEObject Type="Embed" ProgID="Equation.DSMT4" ShapeID="_x0000_i1168" DrawAspect="Content" ObjectID="_1393623843" r:id="rId286"/>
        </w:object>
      </w:r>
    </w:p>
    <w:p w:rsidR="00D5755B" w:rsidRPr="00563D7F" w:rsidRDefault="002833CB" w:rsidP="00D5755B">
      <w:pPr>
        <w:rPr>
          <w:rFonts w:cstheme="minorHAnsi"/>
        </w:rPr>
      </w:pPr>
      <w:r w:rsidRPr="00563D7F">
        <w:rPr>
          <w:rFonts w:cstheme="minorHAnsi"/>
        </w:rPr>
        <w:t xml:space="preserve">Gdy </w:t>
      </w:r>
      <w:r w:rsidRPr="00563D7F">
        <w:rPr>
          <w:rFonts w:cstheme="minorHAnsi"/>
          <w:position w:val="-10"/>
        </w:rPr>
        <w:object w:dxaOrig="1140" w:dyaOrig="320">
          <v:shape id="_x0000_i1169" type="#_x0000_t75" style="width:57pt;height:15.75pt" o:ole="">
            <v:imagedata r:id="rId287" o:title=""/>
          </v:shape>
          <o:OLEObject Type="Embed" ProgID="Equation.DSMT4" ShapeID="_x0000_i1169" DrawAspect="Content" ObjectID="_1393623844" r:id="rId288"/>
        </w:object>
      </w:r>
      <w:r w:rsidRPr="00563D7F">
        <w:rPr>
          <w:rFonts w:cstheme="minorHAnsi"/>
        </w:rPr>
        <w:t xml:space="preserve"> można utworzyć relację </w:t>
      </w:r>
      <w:r w:rsidRPr="00563D7F">
        <w:rPr>
          <w:rFonts w:cstheme="minorHAnsi"/>
          <w:position w:val="-8"/>
        </w:rPr>
        <w:object w:dxaOrig="720" w:dyaOrig="300">
          <v:shape id="_x0000_i1170" type="#_x0000_t75" style="width:36pt;height:15pt" o:ole="">
            <v:imagedata r:id="rId289" o:title=""/>
          </v:shape>
          <o:OLEObject Type="Embed" ProgID="Equation.DSMT4" ShapeID="_x0000_i1170" DrawAspect="Content" ObjectID="_1393623845" r:id="rId290"/>
        </w:object>
      </w:r>
      <w:r w:rsidRPr="00563D7F">
        <w:rPr>
          <w:rFonts w:cstheme="minorHAnsi"/>
        </w:rPr>
        <w:t xml:space="preserve"> którą oznaczać też będziemy przez </w:t>
      </w:r>
      <w:r w:rsidRPr="00563D7F">
        <w:rPr>
          <w:rFonts w:cstheme="minorHAnsi"/>
          <w:position w:val="-6"/>
        </w:rPr>
        <w:object w:dxaOrig="440" w:dyaOrig="320">
          <v:shape id="_x0000_i1171" type="#_x0000_t75" style="width:21.75pt;height:15.75pt" o:ole="">
            <v:imagedata r:id="rId291" o:title=""/>
          </v:shape>
          <o:OLEObject Type="Embed" ProgID="Equation.DSMT4" ShapeID="_x0000_i1171" DrawAspect="Content" ObjectID="_1393623846" r:id="rId292"/>
        </w:object>
      </w:r>
    </w:p>
    <w:p w:rsidR="002833CB" w:rsidRPr="00563D7F" w:rsidRDefault="00FF6306" w:rsidP="00C71882">
      <w:pPr>
        <w:pStyle w:val="Nagwek3"/>
      </w:pPr>
      <w:r w:rsidRPr="00563D7F">
        <w:t>Różne typy relacji</w:t>
      </w:r>
    </w:p>
    <w:p w:rsidR="00FF6306" w:rsidRPr="00563D7F" w:rsidRDefault="00FF6306" w:rsidP="00D5755B">
      <w:pPr>
        <w:rPr>
          <w:rFonts w:cstheme="minorHAnsi"/>
        </w:rPr>
      </w:pPr>
      <w:r w:rsidRPr="00563D7F">
        <w:rPr>
          <w:rFonts w:cstheme="minorHAnsi"/>
        </w:rPr>
        <w:t xml:space="preserve">Relacja </w:t>
      </w:r>
      <w:r w:rsidRPr="00563D7F">
        <w:rPr>
          <w:rFonts w:cstheme="minorHAnsi"/>
          <w:position w:val="-6"/>
        </w:rPr>
        <w:object w:dxaOrig="1160" w:dyaOrig="279">
          <v:shape id="_x0000_i1172" type="#_x0000_t75" style="width:57.75pt;height:14.25pt" o:ole="">
            <v:imagedata r:id="rId293" o:title=""/>
          </v:shape>
          <o:OLEObject Type="Embed" ProgID="Equation.DSMT4" ShapeID="_x0000_i1172" DrawAspect="Content" ObjectID="_1393623847" r:id="rId294"/>
        </w:object>
      </w:r>
      <w:r w:rsidRPr="00563D7F">
        <w:rPr>
          <w:rFonts w:cstheme="minorHAnsi"/>
        </w:rPr>
        <w:t xml:space="preserve"> jest</w:t>
      </w:r>
    </w:p>
    <w:p w:rsidR="00FF6306" w:rsidRPr="00563D7F" w:rsidRDefault="00FF6306" w:rsidP="00FF6306">
      <w:pPr>
        <w:pStyle w:val="Akapitzlist"/>
        <w:numPr>
          <w:ilvl w:val="0"/>
          <w:numId w:val="5"/>
        </w:numPr>
        <w:ind w:left="754" w:hanging="397"/>
        <w:rPr>
          <w:rFonts w:cstheme="minorHAnsi"/>
        </w:rPr>
      </w:pPr>
      <w:r w:rsidRPr="00563D7F">
        <w:rPr>
          <w:rFonts w:cstheme="minorHAnsi"/>
        </w:rPr>
        <w:t xml:space="preserve">zwrotna (refleksywna), gdy </w:t>
      </w:r>
      <w:r w:rsidRPr="00563D7F">
        <w:rPr>
          <w:rFonts w:cstheme="minorHAnsi"/>
          <w:position w:val="-10"/>
        </w:rPr>
        <w:object w:dxaOrig="1080" w:dyaOrig="320">
          <v:shape id="_x0000_i1173" type="#_x0000_t75" style="width:54pt;height:15.75pt" o:ole="">
            <v:imagedata r:id="rId295" o:title=""/>
          </v:shape>
          <o:OLEObject Type="Embed" ProgID="Equation.DSMT4" ShapeID="_x0000_i1173" DrawAspect="Content" ObjectID="_1393623848" r:id="rId296"/>
        </w:object>
      </w:r>
    </w:p>
    <w:p w:rsidR="00FF6306" w:rsidRPr="00563D7F" w:rsidRDefault="00FF6306" w:rsidP="00FF6306">
      <w:pPr>
        <w:pStyle w:val="Akapitzlist"/>
        <w:numPr>
          <w:ilvl w:val="0"/>
          <w:numId w:val="5"/>
        </w:numPr>
        <w:ind w:left="754" w:hanging="397"/>
        <w:rPr>
          <w:rFonts w:cstheme="minorHAnsi"/>
        </w:rPr>
      </w:pPr>
      <w:r w:rsidRPr="00563D7F">
        <w:rPr>
          <w:rFonts w:cstheme="minorHAnsi"/>
        </w:rPr>
        <w:t xml:space="preserve">symetryczna, gdy </w:t>
      </w:r>
      <w:r w:rsidRPr="00563D7F">
        <w:rPr>
          <w:rFonts w:cstheme="minorHAnsi"/>
          <w:position w:val="-10"/>
        </w:rPr>
        <w:object w:dxaOrig="2299" w:dyaOrig="320">
          <v:shape id="_x0000_i1174" type="#_x0000_t75" style="width:114.75pt;height:15.75pt" o:ole="">
            <v:imagedata r:id="rId297" o:title=""/>
          </v:shape>
          <o:OLEObject Type="Embed" ProgID="Equation.DSMT4" ShapeID="_x0000_i1174" DrawAspect="Content" ObjectID="_1393623849" r:id="rId298"/>
        </w:object>
      </w:r>
    </w:p>
    <w:p w:rsidR="00FF6306" w:rsidRPr="00563D7F" w:rsidRDefault="00FF6306" w:rsidP="00FF6306">
      <w:pPr>
        <w:pStyle w:val="Akapitzlist"/>
        <w:numPr>
          <w:ilvl w:val="0"/>
          <w:numId w:val="5"/>
        </w:numPr>
        <w:ind w:left="754" w:hanging="397"/>
        <w:rPr>
          <w:rFonts w:cstheme="minorHAnsi"/>
        </w:rPr>
      </w:pPr>
      <w:r w:rsidRPr="00563D7F">
        <w:rPr>
          <w:rFonts w:cstheme="minorHAnsi"/>
        </w:rPr>
        <w:t xml:space="preserve">przechodnia, gdy </w:t>
      </w:r>
      <w:r w:rsidRPr="00563D7F">
        <w:rPr>
          <w:rFonts w:cstheme="minorHAnsi"/>
          <w:position w:val="-10"/>
        </w:rPr>
        <w:object w:dxaOrig="3340" w:dyaOrig="320">
          <v:shape id="_x0000_i1175" type="#_x0000_t75" style="width:167.25pt;height:15.75pt" o:ole="">
            <v:imagedata r:id="rId299" o:title=""/>
          </v:shape>
          <o:OLEObject Type="Embed" ProgID="Equation.DSMT4" ShapeID="_x0000_i1175" DrawAspect="Content" ObjectID="_1393623850" r:id="rId300"/>
        </w:object>
      </w:r>
    </w:p>
    <w:p w:rsidR="00FF6306" w:rsidRPr="00563D7F" w:rsidRDefault="00BE3D43" w:rsidP="00FF6306">
      <w:pPr>
        <w:pStyle w:val="Akapitzlist"/>
        <w:numPr>
          <w:ilvl w:val="0"/>
          <w:numId w:val="5"/>
        </w:numPr>
        <w:ind w:left="754" w:hanging="397"/>
        <w:rPr>
          <w:rFonts w:cstheme="minorHAnsi"/>
        </w:rPr>
      </w:pPr>
      <w:r w:rsidRPr="00563D7F">
        <w:rPr>
          <w:rFonts w:cstheme="minorHAnsi"/>
        </w:rPr>
        <w:t xml:space="preserve">spójna, gdy </w:t>
      </w:r>
      <w:r w:rsidRPr="00563D7F">
        <w:rPr>
          <w:rFonts w:cstheme="minorHAnsi"/>
          <w:position w:val="-10"/>
        </w:rPr>
        <w:object w:dxaOrig="2360" w:dyaOrig="320">
          <v:shape id="_x0000_i1176" type="#_x0000_t75" style="width:117.75pt;height:15.75pt" o:ole="">
            <v:imagedata r:id="rId301" o:title=""/>
          </v:shape>
          <o:OLEObject Type="Embed" ProgID="Equation.DSMT4" ShapeID="_x0000_i1176" DrawAspect="Content" ObjectID="_1393623851" r:id="rId302"/>
        </w:object>
      </w:r>
    </w:p>
    <w:p w:rsidR="00BE3D43" w:rsidRPr="00563D7F" w:rsidRDefault="00BE3D43" w:rsidP="00FF6306">
      <w:pPr>
        <w:pStyle w:val="Akapitzlist"/>
        <w:numPr>
          <w:ilvl w:val="0"/>
          <w:numId w:val="5"/>
        </w:numPr>
        <w:ind w:left="754" w:hanging="397"/>
        <w:rPr>
          <w:rFonts w:cstheme="minorHAnsi"/>
        </w:rPr>
      </w:pPr>
      <w:r w:rsidRPr="00563D7F">
        <w:rPr>
          <w:rFonts w:cstheme="minorHAnsi"/>
        </w:rPr>
        <w:t xml:space="preserve">asymetryczna, gdy </w:t>
      </w:r>
      <w:r w:rsidRPr="00563D7F">
        <w:rPr>
          <w:rFonts w:cstheme="minorHAnsi"/>
          <w:position w:val="-10"/>
        </w:rPr>
        <w:object w:dxaOrig="2640" w:dyaOrig="320">
          <v:shape id="_x0000_i1177" type="#_x0000_t75" style="width:132pt;height:15.75pt" o:ole="">
            <v:imagedata r:id="rId303" o:title=""/>
          </v:shape>
          <o:OLEObject Type="Embed" ProgID="Equation.DSMT4" ShapeID="_x0000_i1177" DrawAspect="Content" ObjectID="_1393623852" r:id="rId304"/>
        </w:object>
      </w:r>
    </w:p>
    <w:p w:rsidR="00BE3D43" w:rsidRPr="00563D7F" w:rsidRDefault="007E5AC1" w:rsidP="00BE3D43">
      <w:pPr>
        <w:rPr>
          <w:rFonts w:cstheme="minorHAnsi"/>
        </w:rPr>
      </w:pPr>
      <w:r w:rsidRPr="00563D7F">
        <w:rPr>
          <w:rFonts w:cstheme="minorHAnsi"/>
        </w:rPr>
        <w:t>Przykłady</w:t>
      </w:r>
    </w:p>
    <w:p w:rsidR="007E5AC1" w:rsidRPr="00563D7F" w:rsidRDefault="00C85A04" w:rsidP="00DC21F8">
      <w:pPr>
        <w:pStyle w:val="Akapitzlist"/>
        <w:numPr>
          <w:ilvl w:val="0"/>
          <w:numId w:val="6"/>
        </w:numPr>
        <w:rPr>
          <w:rFonts w:cstheme="minorHAnsi"/>
        </w:rPr>
      </w:pPr>
      <w:r w:rsidRPr="00563D7F">
        <w:rPr>
          <w:rFonts w:cstheme="minorHAnsi"/>
        </w:rPr>
        <w:t>R</w:t>
      </w:r>
      <w:r w:rsidR="00DC21F8" w:rsidRPr="00563D7F">
        <w:rPr>
          <w:rFonts w:cstheme="minorHAnsi"/>
        </w:rPr>
        <w:t xml:space="preserve">elacje zwrotne: równoległość prostych, zawieranie się zbiorów, </w:t>
      </w:r>
      <w:r w:rsidRPr="00563D7F">
        <w:rPr>
          <w:rFonts w:cstheme="minorHAnsi"/>
        </w:rPr>
        <w:t>prostopadłość prostych, podzielność.</w:t>
      </w:r>
    </w:p>
    <w:p w:rsidR="00C85A04" w:rsidRPr="00563D7F" w:rsidRDefault="00C85A04" w:rsidP="00DC21F8">
      <w:pPr>
        <w:pStyle w:val="Akapitzlist"/>
        <w:numPr>
          <w:ilvl w:val="0"/>
          <w:numId w:val="6"/>
        </w:numPr>
        <w:rPr>
          <w:rFonts w:cstheme="minorHAnsi"/>
        </w:rPr>
      </w:pPr>
      <w:r w:rsidRPr="00563D7F">
        <w:rPr>
          <w:rFonts w:cstheme="minorHAnsi"/>
        </w:rPr>
        <w:t>Relacje symetryczne: równoległość prostych, prostopadłość prostych, relacja pokrewieństwa.</w:t>
      </w:r>
    </w:p>
    <w:p w:rsidR="00C85A04" w:rsidRPr="00563D7F" w:rsidRDefault="00C85A04" w:rsidP="00DC21F8">
      <w:pPr>
        <w:pStyle w:val="Akapitzlist"/>
        <w:numPr>
          <w:ilvl w:val="0"/>
          <w:numId w:val="6"/>
        </w:numPr>
        <w:rPr>
          <w:rFonts w:cstheme="minorHAnsi"/>
        </w:rPr>
      </w:pPr>
      <w:r w:rsidRPr="00563D7F">
        <w:rPr>
          <w:rFonts w:cstheme="minorHAnsi"/>
        </w:rPr>
        <w:t xml:space="preserve">Relacje przechodnie: równoległość prostych, zawieranie się zbiorów, relacja podzielności, relacja mniejszości w </w:t>
      </w:r>
      <w:r w:rsidRPr="00563D7F">
        <w:rPr>
          <w:rFonts w:cstheme="minorHAnsi"/>
          <w:position w:val="-10"/>
        </w:rPr>
        <w:object w:dxaOrig="320" w:dyaOrig="320">
          <v:shape id="_x0000_i1178" type="#_x0000_t75" style="width:15.75pt;height:15.75pt" o:ole="">
            <v:imagedata r:id="rId305" o:title=""/>
          </v:shape>
          <o:OLEObject Type="Embed" ProgID="Equation.DSMT4" ShapeID="_x0000_i1178" DrawAspect="Content" ObjectID="_1393623853" r:id="rId306"/>
        </w:object>
      </w:r>
      <w:r w:rsidRPr="00563D7F">
        <w:rPr>
          <w:rFonts w:cstheme="minorHAnsi"/>
        </w:rPr>
        <w:t xml:space="preserve"> relacja większości w </w:t>
      </w:r>
      <w:r w:rsidRPr="00563D7F">
        <w:rPr>
          <w:rFonts w:cstheme="minorHAnsi"/>
          <w:position w:val="-6"/>
        </w:rPr>
        <w:object w:dxaOrig="300" w:dyaOrig="279">
          <v:shape id="_x0000_i1179" type="#_x0000_t75" style="width:15pt;height:14.25pt" o:ole="">
            <v:imagedata r:id="rId307" o:title=""/>
          </v:shape>
          <o:OLEObject Type="Embed" ProgID="Equation.DSMT4" ShapeID="_x0000_i1179" DrawAspect="Content" ObjectID="_1393623854" r:id="rId308"/>
        </w:object>
      </w:r>
    </w:p>
    <w:p w:rsidR="00C85A04" w:rsidRPr="00563D7F" w:rsidRDefault="00C85A04" w:rsidP="00DC21F8">
      <w:pPr>
        <w:pStyle w:val="Akapitzlist"/>
        <w:numPr>
          <w:ilvl w:val="0"/>
          <w:numId w:val="6"/>
        </w:numPr>
        <w:rPr>
          <w:rFonts w:cstheme="minorHAnsi"/>
        </w:rPr>
      </w:pPr>
      <w:r w:rsidRPr="00563D7F">
        <w:rPr>
          <w:rFonts w:cstheme="minorHAnsi"/>
        </w:rPr>
        <w:t xml:space="preserve">Relacje spójne: słaba mniejszość </w:t>
      </w:r>
      <w:r w:rsidRPr="00563D7F">
        <w:rPr>
          <w:rFonts w:cstheme="minorHAnsi"/>
          <w:position w:val="-10"/>
        </w:rPr>
        <w:object w:dxaOrig="420" w:dyaOrig="320">
          <v:shape id="_x0000_i1180" type="#_x0000_t75" style="width:21pt;height:15.75pt" o:ole="">
            <v:imagedata r:id="rId309" o:title=""/>
          </v:shape>
          <o:OLEObject Type="Embed" ProgID="Equation.DSMT4" ShapeID="_x0000_i1180" DrawAspect="Content" ObjectID="_1393623855" r:id="rId310"/>
        </w:object>
      </w:r>
    </w:p>
    <w:p w:rsidR="00C85A04" w:rsidRPr="00563D7F" w:rsidRDefault="00C85A04" w:rsidP="00DC21F8">
      <w:pPr>
        <w:pStyle w:val="Akapitzlist"/>
        <w:numPr>
          <w:ilvl w:val="0"/>
          <w:numId w:val="6"/>
        </w:numPr>
        <w:rPr>
          <w:rFonts w:cstheme="minorHAnsi"/>
        </w:rPr>
      </w:pPr>
      <w:r w:rsidRPr="00563D7F">
        <w:rPr>
          <w:rFonts w:cstheme="minorHAnsi"/>
        </w:rPr>
        <w:t xml:space="preserve">Relacje asymetryczne: relacja mniejszości </w:t>
      </w:r>
      <w:r w:rsidRPr="00563D7F">
        <w:rPr>
          <w:rFonts w:cstheme="minorHAnsi"/>
          <w:position w:val="-10"/>
        </w:rPr>
        <w:object w:dxaOrig="420" w:dyaOrig="320">
          <v:shape id="_x0000_i1181" type="#_x0000_t75" style="width:21pt;height:15.75pt" o:ole="">
            <v:imagedata r:id="rId311" o:title=""/>
          </v:shape>
          <o:OLEObject Type="Embed" ProgID="Equation.DSMT4" ShapeID="_x0000_i1181" DrawAspect="Content" ObjectID="_1393623856" r:id="rId312"/>
        </w:object>
      </w:r>
      <w:r w:rsidR="009A16C4" w:rsidRPr="00563D7F">
        <w:rPr>
          <w:rFonts w:cstheme="minorHAnsi"/>
        </w:rPr>
        <w:t xml:space="preserve"> relacja bycia potomkiem.</w:t>
      </w:r>
    </w:p>
    <w:p w:rsidR="009A16C4" w:rsidRPr="00563D7F" w:rsidRDefault="009A16C4" w:rsidP="009A16C4">
      <w:pPr>
        <w:rPr>
          <w:rFonts w:cstheme="minorHAnsi"/>
        </w:rPr>
      </w:pPr>
      <w:r w:rsidRPr="00563D7F">
        <w:rPr>
          <w:rFonts w:cstheme="minorHAnsi"/>
        </w:rPr>
        <w:t>Relacja równoważności</w:t>
      </w:r>
    </w:p>
    <w:p w:rsidR="009A16C4" w:rsidRPr="00563D7F" w:rsidRDefault="009A16C4" w:rsidP="009A16C4">
      <w:pPr>
        <w:rPr>
          <w:rFonts w:cstheme="minorHAnsi"/>
        </w:rPr>
      </w:pPr>
      <w:r w:rsidRPr="00563D7F">
        <w:rPr>
          <w:rFonts w:cstheme="minorHAnsi"/>
        </w:rPr>
        <w:t>Jednym z ważniejszych typów relacji w matematyce są tzw. relacje równoważności. Można powiedzieć, że jest to pewnego rodzaju uogólnienie pojecie równości.</w:t>
      </w:r>
    </w:p>
    <w:p w:rsidR="009A16C4" w:rsidRPr="00563D7F" w:rsidRDefault="009A16C4" w:rsidP="009A16C4">
      <w:pPr>
        <w:rPr>
          <w:rFonts w:cstheme="minorHAnsi"/>
        </w:rPr>
      </w:pPr>
      <w:r w:rsidRPr="00563D7F">
        <w:rPr>
          <w:rFonts w:cstheme="minorHAnsi"/>
          <w:b/>
        </w:rPr>
        <w:t>Definicja.</w:t>
      </w:r>
      <w:r w:rsidRPr="00563D7F">
        <w:rPr>
          <w:rFonts w:cstheme="minorHAnsi"/>
        </w:rPr>
        <w:t xml:space="preserve"> Relację </w:t>
      </w:r>
      <w:r w:rsidRPr="00563D7F">
        <w:rPr>
          <w:rFonts w:cstheme="minorHAnsi"/>
          <w:position w:val="-6"/>
        </w:rPr>
        <w:object w:dxaOrig="279" w:dyaOrig="279">
          <v:shape id="_x0000_i1182" type="#_x0000_t75" style="width:14.25pt;height:14.25pt" o:ole="">
            <v:imagedata r:id="rId313" o:title=""/>
          </v:shape>
          <o:OLEObject Type="Embed" ProgID="Equation.DSMT4" ShapeID="_x0000_i1182" DrawAspect="Content" ObjectID="_1393623857" r:id="rId314"/>
        </w:object>
      </w:r>
      <w:r w:rsidRPr="00563D7F">
        <w:rPr>
          <w:rFonts w:cstheme="minorHAnsi"/>
        </w:rPr>
        <w:t xml:space="preserve"> w zbiorze </w:t>
      </w:r>
      <w:r w:rsidRPr="00563D7F">
        <w:rPr>
          <w:rFonts w:cstheme="minorHAnsi"/>
          <w:position w:val="-4"/>
        </w:rPr>
        <w:object w:dxaOrig="279" w:dyaOrig="260">
          <v:shape id="_x0000_i1183" type="#_x0000_t75" style="width:14.25pt;height:12.75pt" o:ole="">
            <v:imagedata r:id="rId315" o:title=""/>
          </v:shape>
          <o:OLEObject Type="Embed" ProgID="Equation.DSMT4" ShapeID="_x0000_i1183" DrawAspect="Content" ObjectID="_1393623858" r:id="rId316"/>
        </w:object>
      </w:r>
      <w:r w:rsidRPr="00563D7F">
        <w:rPr>
          <w:rFonts w:cstheme="minorHAnsi"/>
        </w:rPr>
        <w:t xml:space="preserve"> nazywamy </w:t>
      </w:r>
      <w:r w:rsidRPr="00563D7F">
        <w:rPr>
          <w:rFonts w:cstheme="minorHAnsi"/>
          <w:i/>
        </w:rPr>
        <w:t>relacją równoważności</w:t>
      </w:r>
      <w:r w:rsidRPr="00563D7F">
        <w:rPr>
          <w:rFonts w:cstheme="minorHAnsi"/>
        </w:rPr>
        <w:t>, jeśli jest ona zwrotna, symetryczna i przechodnia.</w:t>
      </w:r>
    </w:p>
    <w:p w:rsidR="009A16C4" w:rsidRPr="00563D7F" w:rsidRDefault="009A16C4" w:rsidP="009A16C4">
      <w:pPr>
        <w:rPr>
          <w:rFonts w:cstheme="minorHAnsi"/>
        </w:rPr>
      </w:pPr>
      <w:r w:rsidRPr="00563D7F">
        <w:rPr>
          <w:rFonts w:cstheme="minorHAnsi"/>
        </w:rPr>
        <w:t>Przykłady</w:t>
      </w:r>
    </w:p>
    <w:p w:rsidR="00563D7F" w:rsidRPr="00563D7F" w:rsidRDefault="009A16C4" w:rsidP="009A16C4">
      <w:pPr>
        <w:rPr>
          <w:rFonts w:cstheme="minorHAnsi"/>
        </w:rPr>
      </w:pPr>
      <w:r w:rsidRPr="00563D7F">
        <w:rPr>
          <w:rFonts w:cstheme="minorHAnsi"/>
        </w:rPr>
        <w:lastRenderedPageBreak/>
        <w:t xml:space="preserve">Następujące relacje są </w:t>
      </w:r>
      <w:r w:rsidR="00563D7F" w:rsidRPr="00563D7F">
        <w:rPr>
          <w:rFonts w:cstheme="minorHAnsi"/>
        </w:rPr>
        <w:t>relacjami równoważności:</w:t>
      </w:r>
    </w:p>
    <w:p w:rsidR="00563D7F" w:rsidRPr="00563D7F" w:rsidRDefault="00563D7F" w:rsidP="00563D7F">
      <w:pPr>
        <w:pStyle w:val="Akapitzlist"/>
        <w:numPr>
          <w:ilvl w:val="0"/>
          <w:numId w:val="7"/>
        </w:numPr>
        <w:rPr>
          <w:rFonts w:cstheme="minorHAnsi"/>
        </w:rPr>
      </w:pPr>
      <w:r w:rsidRPr="00563D7F">
        <w:rPr>
          <w:rFonts w:cstheme="minorHAnsi"/>
        </w:rPr>
        <w:t>równość w dowolnym zbiorze,</w:t>
      </w:r>
    </w:p>
    <w:p w:rsidR="00563D7F" w:rsidRPr="00563D7F" w:rsidRDefault="009A16C4" w:rsidP="00563D7F">
      <w:pPr>
        <w:pStyle w:val="Akapitzlist"/>
        <w:numPr>
          <w:ilvl w:val="0"/>
          <w:numId w:val="7"/>
        </w:numPr>
        <w:rPr>
          <w:rFonts w:cstheme="minorHAnsi"/>
        </w:rPr>
      </w:pPr>
      <w:r w:rsidRPr="00563D7F">
        <w:rPr>
          <w:rFonts w:cstheme="minorHAnsi"/>
        </w:rPr>
        <w:t>pod</w:t>
      </w:r>
      <w:r w:rsidR="00563D7F" w:rsidRPr="00563D7F">
        <w:rPr>
          <w:rFonts w:cstheme="minorHAnsi"/>
        </w:rPr>
        <w:t>obieństwo figur geometrycznych,</w:t>
      </w:r>
    </w:p>
    <w:p w:rsidR="00563D7F" w:rsidRPr="00563D7F" w:rsidRDefault="009A16C4" w:rsidP="00563D7F">
      <w:pPr>
        <w:pStyle w:val="Akapitzlist"/>
        <w:numPr>
          <w:ilvl w:val="0"/>
          <w:numId w:val="7"/>
        </w:numPr>
        <w:rPr>
          <w:rFonts w:cstheme="minorHAnsi"/>
        </w:rPr>
      </w:pPr>
      <w:r w:rsidRPr="00563D7F">
        <w:rPr>
          <w:rFonts w:cstheme="minorHAnsi"/>
        </w:rPr>
        <w:t xml:space="preserve">relacja podzielności modulo </w:t>
      </w:r>
      <w:r w:rsidRPr="00563D7F">
        <w:rPr>
          <w:rFonts w:cstheme="minorHAnsi"/>
          <w:position w:val="-6"/>
        </w:rPr>
        <w:object w:dxaOrig="200" w:dyaOrig="220">
          <v:shape id="_x0000_i1184" type="#_x0000_t75" style="width:9.75pt;height:11.25pt" o:ole="">
            <v:imagedata r:id="rId317" o:title=""/>
          </v:shape>
          <o:OLEObject Type="Embed" ProgID="Equation.DSMT4" ShapeID="_x0000_i1184" DrawAspect="Content" ObjectID="_1393623859" r:id="rId318"/>
        </w:object>
      </w:r>
      <w:r w:rsidRPr="00563D7F">
        <w:rPr>
          <w:rFonts w:cstheme="minorHAnsi"/>
        </w:rPr>
        <w:t xml:space="preserve"> (tzw. kongruencja),</w:t>
      </w:r>
    </w:p>
    <w:p w:rsidR="009A16C4" w:rsidRPr="00563D7F" w:rsidRDefault="00563D7F" w:rsidP="00563D7F">
      <w:pPr>
        <w:pStyle w:val="Akapitzlist"/>
        <w:numPr>
          <w:ilvl w:val="0"/>
          <w:numId w:val="7"/>
        </w:numPr>
        <w:rPr>
          <w:rFonts w:cstheme="minorHAnsi"/>
        </w:rPr>
      </w:pPr>
      <w:r w:rsidRPr="00563D7F">
        <w:rPr>
          <w:rFonts w:cstheme="minorHAnsi"/>
        </w:rPr>
        <w:t>relacja równoległości prostych.</w:t>
      </w:r>
    </w:p>
    <w:p w:rsidR="00563D7F" w:rsidRPr="00563D7F" w:rsidRDefault="00563D7F" w:rsidP="00563D7F">
      <w:pPr>
        <w:rPr>
          <w:rFonts w:cstheme="minorHAnsi"/>
        </w:rPr>
      </w:pPr>
    </w:p>
    <w:p w:rsidR="00563D7F" w:rsidRPr="00563D7F" w:rsidRDefault="00563D7F" w:rsidP="00C71882">
      <w:pPr>
        <w:pStyle w:val="Nagwek2"/>
      </w:pPr>
      <w:r w:rsidRPr="00563D7F">
        <w:t>Funkcje</w:t>
      </w:r>
    </w:p>
    <w:p w:rsidR="00F3709E" w:rsidRDefault="00563D7F" w:rsidP="00C71882">
      <w:pPr>
        <w:jc w:val="both"/>
        <w:rPr>
          <w:rFonts w:cstheme="minorHAnsi"/>
        </w:rPr>
      </w:pPr>
      <w:r w:rsidRPr="00563D7F">
        <w:rPr>
          <w:rFonts w:cstheme="minorHAnsi"/>
        </w:rPr>
        <w:t xml:space="preserve">Jak już wiemy ścisłe pojęcie relacji jest sformalizowaniem na gruncie teorii mnogości intuicyjnego pojęcia związku pomiędzy obiektami. Pojęcie funkcji będzie zaś odpowiednikiem intuicyjnego pojęcie przyporządkowania. W taki bowiem intuicyjny sposób „określa” się funkcję w szkole („… jest to </w:t>
      </w:r>
      <w:r w:rsidRPr="00563D7F">
        <w:rPr>
          <w:rFonts w:cstheme="minorHAnsi"/>
          <w:i/>
        </w:rPr>
        <w:t>przyporządkowanie</w:t>
      </w:r>
      <w:r w:rsidRPr="00563D7F">
        <w:rPr>
          <w:rFonts w:cstheme="minorHAnsi"/>
        </w:rPr>
        <w:t>, które…”</w:t>
      </w:r>
      <w:r>
        <w:rPr>
          <w:rFonts w:cstheme="minorHAnsi"/>
        </w:rPr>
        <w:t>). Podobnie jak w przypadku relacji, funkcję będziemy utożsamiali z jej wykresem, czyli ze zbiorem uporządkowanych par. Ale oczywiście nie każda</w:t>
      </w:r>
      <w:r w:rsidR="00F3709E">
        <w:rPr>
          <w:rFonts w:cstheme="minorHAnsi"/>
        </w:rPr>
        <w:t xml:space="preserve"> relacje będzie funkcja. Podstawową własność wyróżniającą funkcje ze zbioru relacji jest prawostronna jednoznaczność.</w:t>
      </w:r>
    </w:p>
    <w:p w:rsidR="00764EE0" w:rsidRDefault="00F3709E" w:rsidP="00C71882">
      <w:pPr>
        <w:jc w:val="both"/>
        <w:rPr>
          <w:rFonts w:cstheme="minorHAnsi"/>
        </w:rPr>
      </w:pPr>
      <w:r w:rsidRPr="00C71882">
        <w:rPr>
          <w:rFonts w:cstheme="minorHAnsi"/>
          <w:b/>
        </w:rPr>
        <w:t>Definicja.</w:t>
      </w:r>
      <w:r>
        <w:rPr>
          <w:rFonts w:cstheme="minorHAnsi"/>
        </w:rPr>
        <w:t xml:space="preserve">  </w:t>
      </w:r>
      <w:r w:rsidRPr="005768B7">
        <w:rPr>
          <w:rFonts w:cstheme="minorHAnsi"/>
          <w:i/>
        </w:rPr>
        <w:t>Funkcją</w:t>
      </w:r>
      <w:r>
        <w:rPr>
          <w:rFonts w:cstheme="minorHAnsi"/>
        </w:rPr>
        <w:t xml:space="preserve"> </w:t>
      </w:r>
      <w:r w:rsidRPr="00F3709E">
        <w:rPr>
          <w:rFonts w:cstheme="minorHAnsi"/>
          <w:position w:val="-10"/>
        </w:rPr>
        <w:object w:dxaOrig="240" w:dyaOrig="320">
          <v:shape id="_x0000_i1185" type="#_x0000_t75" style="width:12pt;height:15.75pt" o:ole="">
            <v:imagedata r:id="rId319" o:title=""/>
          </v:shape>
          <o:OLEObject Type="Embed" ProgID="Equation.DSMT4" ShapeID="_x0000_i1185" DrawAspect="Content" ObjectID="_1393623860" r:id="rId320"/>
        </w:object>
      </w:r>
      <w:r>
        <w:rPr>
          <w:rFonts w:cstheme="minorHAnsi"/>
        </w:rPr>
        <w:t xml:space="preserve"> ze zbioru </w:t>
      </w:r>
      <w:r w:rsidRPr="00F3709E">
        <w:rPr>
          <w:rFonts w:cstheme="minorHAnsi"/>
          <w:position w:val="-4"/>
        </w:rPr>
        <w:object w:dxaOrig="279" w:dyaOrig="260">
          <v:shape id="_x0000_i1186" type="#_x0000_t75" style="width:14.25pt;height:12.75pt" o:ole="">
            <v:imagedata r:id="rId321" o:title=""/>
          </v:shape>
          <o:OLEObject Type="Embed" ProgID="Equation.DSMT4" ShapeID="_x0000_i1186" DrawAspect="Content" ObjectID="_1393623861" r:id="rId322"/>
        </w:object>
      </w:r>
      <w:r>
        <w:rPr>
          <w:rFonts w:cstheme="minorHAnsi"/>
        </w:rPr>
        <w:t xml:space="preserve"> do zbioru </w:t>
      </w:r>
      <w:r w:rsidRPr="00F3709E">
        <w:rPr>
          <w:rFonts w:cstheme="minorHAnsi"/>
          <w:position w:val="-4"/>
        </w:rPr>
        <w:object w:dxaOrig="220" w:dyaOrig="260">
          <v:shape id="_x0000_i1187" type="#_x0000_t75" style="width:11.25pt;height:12.75pt" o:ole="">
            <v:imagedata r:id="rId323" o:title=""/>
          </v:shape>
          <o:OLEObject Type="Embed" ProgID="Equation.DSMT4" ShapeID="_x0000_i1187" DrawAspect="Content" ObjectID="_1393623862" r:id="rId324"/>
        </w:object>
      </w:r>
      <w:r>
        <w:rPr>
          <w:rFonts w:cstheme="minorHAnsi"/>
        </w:rPr>
        <w:t xml:space="preserve"> nazywamy relację w </w:t>
      </w:r>
      <w:r w:rsidRPr="00F3709E">
        <w:rPr>
          <w:rFonts w:cstheme="minorHAnsi"/>
          <w:position w:val="-10"/>
        </w:rPr>
        <w:object w:dxaOrig="680" w:dyaOrig="320">
          <v:shape id="_x0000_i1188" type="#_x0000_t75" style="width:33.75pt;height:15.75pt" o:ole="">
            <v:imagedata r:id="rId325" o:title=""/>
          </v:shape>
          <o:OLEObject Type="Embed" ProgID="Equation.DSMT4" ShapeID="_x0000_i1188" DrawAspect="Content" ObjectID="_1393623863" r:id="rId326"/>
        </w:object>
      </w:r>
      <w:r>
        <w:rPr>
          <w:rFonts w:cstheme="minorHAnsi"/>
        </w:rPr>
        <w:t xml:space="preserve"> która jest </w:t>
      </w:r>
      <w:r w:rsidRPr="005768B7">
        <w:rPr>
          <w:rFonts w:cstheme="minorHAnsi"/>
          <w:i/>
        </w:rPr>
        <w:t>prawostronnie jednoznaczna</w:t>
      </w:r>
      <w:r>
        <w:rPr>
          <w:rFonts w:cstheme="minorHAnsi"/>
        </w:rPr>
        <w:t xml:space="preserve">, tzn. </w:t>
      </w:r>
      <w:r w:rsidRPr="00F3709E">
        <w:rPr>
          <w:rFonts w:cstheme="minorHAnsi"/>
          <w:position w:val="-10"/>
        </w:rPr>
        <w:object w:dxaOrig="1160" w:dyaOrig="320">
          <v:shape id="_x0000_i1189" type="#_x0000_t75" style="width:57.75pt;height:15.75pt" o:ole="">
            <v:imagedata r:id="rId327" o:title=""/>
          </v:shape>
          <o:OLEObject Type="Embed" ProgID="Equation.DSMT4" ShapeID="_x0000_i1189" DrawAspect="Content" ObjectID="_1393623864" r:id="rId328"/>
        </w:object>
      </w:r>
    </w:p>
    <w:p w:rsidR="00764EE0" w:rsidRDefault="00764EE0" w:rsidP="00764EE0">
      <w:pPr>
        <w:pStyle w:val="MTDisplayEquation"/>
      </w:pPr>
      <w:r>
        <w:tab/>
      </w:r>
      <w:r w:rsidRPr="00764EE0">
        <w:rPr>
          <w:position w:val="-10"/>
        </w:rPr>
        <w:object w:dxaOrig="3620" w:dyaOrig="320">
          <v:shape id="_x0000_i1190" type="#_x0000_t75" style="width:180.75pt;height:15.75pt" o:ole="">
            <v:imagedata r:id="rId329" o:title=""/>
          </v:shape>
          <o:OLEObject Type="Embed" ProgID="Equation.DSMT4" ShapeID="_x0000_i1190" DrawAspect="Content" ObjectID="_1393623865" r:id="rId330"/>
        </w:object>
      </w:r>
      <w:r>
        <w:tab/>
      </w:r>
      <w:r w:rsidR="003919A4">
        <w:fldChar w:fldCharType="begin"/>
      </w:r>
      <w:r>
        <w:instrText xml:space="preserve"> MACROBUTTON MTPlaceRef \* MERGEFORMAT </w:instrText>
      </w:r>
      <w:r w:rsidR="003919A4">
        <w:fldChar w:fldCharType="begin"/>
      </w:r>
      <w:r>
        <w:instrText xml:space="preserve"> SEQ MTEqn \h \* MERGEFORMAT </w:instrText>
      </w:r>
      <w:r w:rsidR="003919A4">
        <w:fldChar w:fldCharType="end"/>
      </w:r>
      <w:bookmarkStart w:id="1" w:name="ZEqnNum448194"/>
      <w:r>
        <w:instrText>(</w:instrText>
      </w:r>
      <w:fldSimple w:instr=" SEQ MTSec \c \* Arabic \* MERGEFORMAT ">
        <w:r w:rsidR="00D07CCD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D07CCD">
          <w:rPr>
            <w:noProof/>
          </w:rPr>
          <w:instrText>14</w:instrText>
        </w:r>
      </w:fldSimple>
      <w:r>
        <w:instrText>)</w:instrText>
      </w:r>
      <w:bookmarkEnd w:id="1"/>
      <w:r w:rsidR="003919A4">
        <w:fldChar w:fldCharType="end"/>
      </w:r>
    </w:p>
    <w:p w:rsidR="00F3709E" w:rsidRDefault="00F3709E" w:rsidP="00C7188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Pamiętając, że zapis </w:t>
      </w:r>
      <w:r w:rsidRPr="00F3709E">
        <w:rPr>
          <w:rFonts w:ascii="Calibri" w:hAnsi="Calibri" w:cs="Calibri"/>
          <w:position w:val="-10"/>
        </w:rPr>
        <w:object w:dxaOrig="560" w:dyaOrig="320">
          <v:shape id="_x0000_i1191" type="#_x0000_t75" style="width:27.75pt;height:15.75pt" o:ole="">
            <v:imagedata r:id="rId331" o:title=""/>
          </v:shape>
          <o:OLEObject Type="Embed" ProgID="Equation.DSMT4" ShapeID="_x0000_i1191" DrawAspect="Content" ObjectID="_1393623866" r:id="rId332"/>
        </w:object>
      </w:r>
      <w:r>
        <w:rPr>
          <w:rFonts w:ascii="Calibri" w:hAnsi="Calibri" w:cs="Calibri"/>
        </w:rPr>
        <w:t xml:space="preserve"> jest skrótem zapisu </w:t>
      </w:r>
      <w:r w:rsidRPr="00F3709E">
        <w:rPr>
          <w:rFonts w:ascii="Calibri" w:hAnsi="Calibri" w:cs="Calibri"/>
          <w:position w:val="-10"/>
        </w:rPr>
        <w:object w:dxaOrig="980" w:dyaOrig="320">
          <v:shape id="_x0000_i1192" type="#_x0000_t75" style="width:48.75pt;height:15.75pt" o:ole="">
            <v:imagedata r:id="rId333" o:title=""/>
          </v:shape>
          <o:OLEObject Type="Embed" ProgID="Equation.DSMT4" ShapeID="_x0000_i1192" DrawAspect="Content" ObjectID="_1393623867" r:id="rId334"/>
        </w:object>
      </w:r>
      <w:r>
        <w:rPr>
          <w:rFonts w:ascii="Calibri" w:hAnsi="Calibri" w:cs="Calibri"/>
        </w:rPr>
        <w:t xml:space="preserve"> możemy warunek prawostronnej jednoznaczności zapisać następująco</w:t>
      </w:r>
    </w:p>
    <w:p w:rsidR="00F3709E" w:rsidRDefault="00F3709E" w:rsidP="00F3709E">
      <w:pPr>
        <w:pStyle w:val="MTDisplayEquation"/>
      </w:pPr>
      <w:r>
        <w:tab/>
      </w:r>
      <w:r w:rsidRPr="00F3709E">
        <w:rPr>
          <w:position w:val="-10"/>
        </w:rPr>
        <w:object w:dxaOrig="4400" w:dyaOrig="320">
          <v:shape id="_x0000_i1193" type="#_x0000_t75" style="width:219.75pt;height:15.75pt" o:ole="">
            <v:imagedata r:id="rId335" o:title=""/>
          </v:shape>
          <o:OLEObject Type="Embed" ProgID="Equation.DSMT4" ShapeID="_x0000_i1193" DrawAspect="Content" ObjectID="_1393623868" r:id="rId336"/>
        </w:object>
      </w:r>
    </w:p>
    <w:p w:rsidR="00F3709E" w:rsidRDefault="00764EE0" w:rsidP="00C7188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matematyce spotyka się </w:t>
      </w:r>
      <w:r w:rsidR="005768B7">
        <w:rPr>
          <w:rFonts w:ascii="Calibri" w:hAnsi="Calibri" w:cs="Calibri"/>
        </w:rPr>
        <w:t xml:space="preserve">często </w:t>
      </w:r>
      <w:r>
        <w:rPr>
          <w:rFonts w:ascii="Calibri" w:hAnsi="Calibri" w:cs="Calibri"/>
        </w:rPr>
        <w:t xml:space="preserve">dla pojęcia </w:t>
      </w:r>
      <w:r w:rsidR="005768B7">
        <w:rPr>
          <w:rFonts w:ascii="Calibri" w:hAnsi="Calibri" w:cs="Calibri"/>
        </w:rPr>
        <w:t xml:space="preserve">funkcji inną nazwę – </w:t>
      </w:r>
      <w:r w:rsidR="005768B7" w:rsidRPr="005768B7">
        <w:rPr>
          <w:rFonts w:ascii="Calibri" w:hAnsi="Calibri" w:cs="Calibri"/>
          <w:i/>
        </w:rPr>
        <w:t>odwzorowanie</w:t>
      </w:r>
      <w:r w:rsidR="00D40523">
        <w:rPr>
          <w:rFonts w:ascii="Calibri" w:hAnsi="Calibri" w:cs="Calibri"/>
        </w:rPr>
        <w:t>. Możemy więc słowa:</w:t>
      </w:r>
      <w:r w:rsidR="005768B7">
        <w:rPr>
          <w:rFonts w:ascii="Calibri" w:hAnsi="Calibri" w:cs="Calibri"/>
        </w:rPr>
        <w:t xml:space="preserve"> funkcja i odwzorowanie </w:t>
      </w:r>
      <w:r w:rsidR="005768B7" w:rsidRPr="005768B7">
        <w:rPr>
          <w:rFonts w:ascii="Calibri" w:hAnsi="Calibri" w:cs="Calibri"/>
          <w:i/>
        </w:rPr>
        <w:t>używać zamiennie</w:t>
      </w:r>
      <w:r w:rsidR="005768B7">
        <w:rPr>
          <w:rFonts w:ascii="Calibri" w:hAnsi="Calibri" w:cs="Calibri"/>
        </w:rPr>
        <w:t>.</w:t>
      </w:r>
    </w:p>
    <w:p w:rsidR="005768B7" w:rsidRDefault="005768B7" w:rsidP="00F3709E">
      <w:pPr>
        <w:rPr>
          <w:rFonts w:ascii="Calibri" w:hAnsi="Calibri" w:cs="Calibri"/>
        </w:rPr>
      </w:pPr>
      <w:r>
        <w:rPr>
          <w:rFonts w:ascii="Calibri" w:hAnsi="Calibri" w:cs="Calibri"/>
        </w:rPr>
        <w:t>Przykład</w:t>
      </w:r>
    </w:p>
    <w:p w:rsidR="005768B7" w:rsidRPr="005768B7" w:rsidRDefault="005768B7" w:rsidP="005768B7">
      <w:pPr>
        <w:rPr>
          <w:rFonts w:ascii="Calibri" w:hAnsi="Calibri" w:cs="Calibri"/>
        </w:rPr>
      </w:pPr>
      <w:r w:rsidRPr="005768B7">
        <w:rPr>
          <w:rFonts w:ascii="Calibri" w:hAnsi="Calibri" w:cs="Calibri"/>
        </w:rPr>
        <w:t xml:space="preserve">Rozważmy zbiory </w:t>
      </w:r>
      <w:r w:rsidRPr="005768B7">
        <w:rPr>
          <w:position w:val="-10"/>
        </w:rPr>
        <w:object w:dxaOrig="2659" w:dyaOrig="320">
          <v:shape id="_x0000_i1194" type="#_x0000_t75" style="width:132.75pt;height:15.75pt" o:ole="">
            <v:imagedata r:id="rId337" o:title=""/>
          </v:shape>
          <o:OLEObject Type="Embed" ProgID="Equation.DSMT4" ShapeID="_x0000_i1194" DrawAspect="Content" ObjectID="_1393623869" r:id="rId338"/>
        </w:object>
      </w:r>
      <w:r w:rsidRPr="005768B7">
        <w:rPr>
          <w:rFonts w:ascii="Calibri" w:hAnsi="Calibri" w:cs="Calibri"/>
        </w:rPr>
        <w:t xml:space="preserve"> Relacja </w:t>
      </w:r>
      <w:r w:rsidRPr="005768B7">
        <w:rPr>
          <w:position w:val="-4"/>
        </w:rPr>
        <w:object w:dxaOrig="1060" w:dyaOrig="260">
          <v:shape id="_x0000_i1195" type="#_x0000_t75" style="width:53.25pt;height:12.75pt" o:ole="">
            <v:imagedata r:id="rId339" o:title=""/>
          </v:shape>
          <o:OLEObject Type="Embed" ProgID="Equation.DSMT4" ShapeID="_x0000_i1195" DrawAspect="Content" ObjectID="_1393623870" r:id="rId340"/>
        </w:object>
      </w:r>
    </w:p>
    <w:p w:rsidR="005768B7" w:rsidRDefault="005768B7" w:rsidP="005768B7">
      <w:pPr>
        <w:pStyle w:val="MTDisplayEquation"/>
      </w:pPr>
      <w:r>
        <w:tab/>
      </w:r>
      <w:r w:rsidRPr="005768B7">
        <w:rPr>
          <w:position w:val="-10"/>
        </w:rPr>
        <w:object w:dxaOrig="2439" w:dyaOrig="320">
          <v:shape id="_x0000_i1196" type="#_x0000_t75" style="width:122.25pt;height:15.75pt" o:ole="">
            <v:imagedata r:id="rId341" o:title=""/>
          </v:shape>
          <o:OLEObject Type="Embed" ProgID="Equation.DSMT4" ShapeID="_x0000_i1196" DrawAspect="Content" ObjectID="_1393623871" r:id="rId342"/>
        </w:object>
      </w:r>
    </w:p>
    <w:p w:rsidR="005768B7" w:rsidRDefault="005768B7" w:rsidP="005768B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jest funkcją, ale relacja </w:t>
      </w:r>
      <w:r w:rsidRPr="005768B7">
        <w:rPr>
          <w:rFonts w:ascii="Calibri" w:hAnsi="Calibri" w:cs="Calibri"/>
          <w:position w:val="-6"/>
        </w:rPr>
        <w:object w:dxaOrig="220" w:dyaOrig="279">
          <v:shape id="_x0000_i1197" type="#_x0000_t75" style="width:11.25pt;height:14.25pt" o:ole="">
            <v:imagedata r:id="rId343" o:title=""/>
          </v:shape>
          <o:OLEObject Type="Embed" ProgID="Equation.DSMT4" ShapeID="_x0000_i1197" DrawAspect="Content" ObjectID="_1393623872" r:id="rId344"/>
        </w:object>
      </w:r>
    </w:p>
    <w:p w:rsidR="005768B7" w:rsidRDefault="005768B7" w:rsidP="005768B7">
      <w:pPr>
        <w:pStyle w:val="MTDisplayEquation"/>
      </w:pPr>
      <w:r>
        <w:tab/>
      </w:r>
      <w:r w:rsidRPr="005768B7">
        <w:rPr>
          <w:position w:val="-10"/>
        </w:rPr>
        <w:object w:dxaOrig="2320" w:dyaOrig="320">
          <v:shape id="_x0000_i1198" type="#_x0000_t75" style="width:116.25pt;height:15.75pt" o:ole="">
            <v:imagedata r:id="rId345" o:title=""/>
          </v:shape>
          <o:OLEObject Type="Embed" ProgID="Equation.DSMT4" ShapeID="_x0000_i1198" DrawAspect="Content" ObjectID="_1393623873" r:id="rId346"/>
        </w:object>
      </w:r>
    </w:p>
    <w:p w:rsidR="005768B7" w:rsidRDefault="005768B7" w:rsidP="005768B7">
      <w:pPr>
        <w:rPr>
          <w:rFonts w:ascii="Calibri" w:hAnsi="Calibri" w:cs="Calibri"/>
        </w:rPr>
      </w:pPr>
      <w:r>
        <w:rPr>
          <w:rFonts w:ascii="Calibri" w:hAnsi="Calibri" w:cs="Calibri"/>
        </w:rPr>
        <w:t>nie jest funkcją.</w:t>
      </w:r>
    </w:p>
    <w:p w:rsidR="00A72162" w:rsidRDefault="00B82224" w:rsidP="00C71882">
      <w:pPr>
        <w:jc w:val="both"/>
        <w:rPr>
          <w:rFonts w:cstheme="minorHAnsi"/>
        </w:rPr>
      </w:pPr>
      <w:r>
        <w:rPr>
          <w:rFonts w:ascii="Calibri" w:hAnsi="Calibri" w:cs="Calibri"/>
        </w:rPr>
        <w:t xml:space="preserve">Wprowadzimy teraz bardzo użyteczne oznaczenie: </w:t>
      </w:r>
      <w:r w:rsidR="00A72162">
        <w:rPr>
          <w:rFonts w:cstheme="minorHAnsi"/>
        </w:rPr>
        <w:t>f</w:t>
      </w:r>
      <w:r w:rsidRPr="00A72162">
        <w:rPr>
          <w:rFonts w:cstheme="minorHAnsi"/>
        </w:rPr>
        <w:t>unkcj</w:t>
      </w:r>
      <w:r w:rsidR="00A72162" w:rsidRPr="00A72162">
        <w:rPr>
          <w:rFonts w:cstheme="minorHAnsi"/>
        </w:rPr>
        <w:t>ę</w:t>
      </w:r>
      <w:r w:rsidRPr="00A72162">
        <w:rPr>
          <w:rFonts w:cstheme="minorHAnsi"/>
        </w:rPr>
        <w:t xml:space="preserve"> </w:t>
      </w:r>
      <w:r w:rsidRPr="00F3709E">
        <w:rPr>
          <w:rFonts w:cstheme="minorHAnsi"/>
          <w:position w:val="-10"/>
        </w:rPr>
        <w:object w:dxaOrig="240" w:dyaOrig="320">
          <v:shape id="_x0000_i1199" type="#_x0000_t75" style="width:12pt;height:15.75pt" o:ole="">
            <v:imagedata r:id="rId319" o:title=""/>
          </v:shape>
          <o:OLEObject Type="Embed" ProgID="Equation.DSMT4" ShapeID="_x0000_i1199" DrawAspect="Content" ObjectID="_1393623874" r:id="rId347"/>
        </w:object>
      </w:r>
      <w:r>
        <w:rPr>
          <w:rFonts w:cstheme="minorHAnsi"/>
        </w:rPr>
        <w:t xml:space="preserve"> ze zbioru </w:t>
      </w:r>
      <w:r w:rsidRPr="00F3709E">
        <w:rPr>
          <w:rFonts w:cstheme="minorHAnsi"/>
          <w:position w:val="-4"/>
        </w:rPr>
        <w:object w:dxaOrig="279" w:dyaOrig="260">
          <v:shape id="_x0000_i1200" type="#_x0000_t75" style="width:14.25pt;height:12.75pt" o:ole="">
            <v:imagedata r:id="rId321" o:title=""/>
          </v:shape>
          <o:OLEObject Type="Embed" ProgID="Equation.DSMT4" ShapeID="_x0000_i1200" DrawAspect="Content" ObjectID="_1393623875" r:id="rId348"/>
        </w:object>
      </w:r>
      <w:r>
        <w:rPr>
          <w:rFonts w:cstheme="minorHAnsi"/>
        </w:rPr>
        <w:t xml:space="preserve"> do zbioru </w:t>
      </w:r>
      <w:r w:rsidRPr="00F3709E">
        <w:rPr>
          <w:rFonts w:cstheme="minorHAnsi"/>
          <w:position w:val="-4"/>
        </w:rPr>
        <w:object w:dxaOrig="220" w:dyaOrig="260">
          <v:shape id="_x0000_i1201" type="#_x0000_t75" style="width:11.25pt;height:12.75pt" o:ole="">
            <v:imagedata r:id="rId323" o:title=""/>
          </v:shape>
          <o:OLEObject Type="Embed" ProgID="Equation.DSMT4" ShapeID="_x0000_i1201" DrawAspect="Content" ObjectID="_1393623876" r:id="rId349"/>
        </w:object>
      </w:r>
      <w:r w:rsidR="00A72162">
        <w:rPr>
          <w:rFonts w:cstheme="minorHAnsi"/>
        </w:rPr>
        <w:t>oznaczamy następująco</w:t>
      </w:r>
    </w:p>
    <w:p w:rsidR="00A72162" w:rsidRDefault="00A72162" w:rsidP="00A72162">
      <w:pPr>
        <w:pStyle w:val="MTDisplayEquation"/>
      </w:pPr>
      <w:r>
        <w:tab/>
      </w:r>
      <w:r w:rsidRPr="00A72162">
        <w:rPr>
          <w:position w:val="-10"/>
        </w:rPr>
        <w:object w:dxaOrig="1080" w:dyaOrig="320">
          <v:shape id="_x0000_i1202" type="#_x0000_t75" style="width:54pt;height:15.75pt" o:ole="">
            <v:imagedata r:id="rId350" o:title=""/>
          </v:shape>
          <o:OLEObject Type="Embed" ProgID="Equation.DSMT4" ShapeID="_x0000_i1202" DrawAspect="Content" ObjectID="_1393623877" r:id="rId351"/>
        </w:object>
      </w:r>
    </w:p>
    <w:p w:rsidR="00B82224" w:rsidRPr="00A72162" w:rsidRDefault="00D07CCD" w:rsidP="00C7188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 warunku </w:t>
      </w:r>
      <w:r w:rsidR="003919A4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GOTOBUTTON ZEqnNum448194  \* MERGEFORMAT </w:instrText>
      </w:r>
      <w:fldSimple w:instr=" REF ZEqnNum448194 \! \* MERGEFORMAT ">
        <w:r>
          <w:instrText>(</w:instrText>
        </w:r>
        <w:r>
          <w:rPr>
            <w:noProof/>
          </w:rPr>
          <w:instrText>1</w:instrText>
        </w:r>
        <w:r>
          <w:instrText>.</w:instrText>
        </w:r>
        <w:r>
          <w:rPr>
            <w:noProof/>
          </w:rPr>
          <w:instrText>14</w:instrText>
        </w:r>
        <w:r>
          <w:instrText>)</w:instrText>
        </w:r>
      </w:fldSimple>
      <w:r w:rsidR="003919A4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wynika, że dla funkcji możemy zamiast zapisu </w:t>
      </w:r>
      <w:r w:rsidRPr="00D07CCD">
        <w:rPr>
          <w:rFonts w:ascii="Calibri" w:hAnsi="Calibri" w:cs="Calibri"/>
          <w:position w:val="-10"/>
        </w:rPr>
        <w:object w:dxaOrig="560" w:dyaOrig="320">
          <v:shape id="_x0000_i1203" type="#_x0000_t75" style="width:27.75pt;height:15.75pt" o:ole="">
            <v:imagedata r:id="rId352" o:title=""/>
          </v:shape>
          <o:OLEObject Type="Embed" ProgID="Equation.DSMT4" ShapeID="_x0000_i1203" DrawAspect="Content" ObjectID="_1393623878" r:id="rId353"/>
        </w:object>
      </w:r>
      <w:r>
        <w:rPr>
          <w:rFonts w:ascii="Calibri" w:hAnsi="Calibri" w:cs="Calibri"/>
        </w:rPr>
        <w:t xml:space="preserve"> używać notacji </w:t>
      </w:r>
      <w:r w:rsidRPr="00D07CCD">
        <w:rPr>
          <w:rFonts w:ascii="Calibri" w:hAnsi="Calibri" w:cs="Calibri"/>
          <w:position w:val="-10"/>
        </w:rPr>
        <w:object w:dxaOrig="980" w:dyaOrig="320">
          <v:shape id="_x0000_i1204" type="#_x0000_t75" style="width:48.75pt;height:15.75pt" o:ole="">
            <v:imagedata r:id="rId354" o:title=""/>
          </v:shape>
          <o:OLEObject Type="Embed" ProgID="Equation.DSMT4" ShapeID="_x0000_i1204" DrawAspect="Content" ObjectID="_1393623879" r:id="rId355"/>
        </w:object>
      </w:r>
      <w:r>
        <w:rPr>
          <w:rFonts w:ascii="Calibri" w:hAnsi="Calibri" w:cs="Calibri"/>
        </w:rPr>
        <w:t xml:space="preserve"> który odczytujemy jako „</w:t>
      </w:r>
      <w:r w:rsidRPr="00D07CCD">
        <w:rPr>
          <w:rFonts w:ascii="Calibri" w:hAnsi="Calibri" w:cs="Calibri"/>
          <w:i/>
          <w:position w:val="-10"/>
        </w:rPr>
        <w:object w:dxaOrig="220" w:dyaOrig="260">
          <v:shape id="_x0000_i1205" type="#_x0000_t75" style="width:11.25pt;height:12.75pt" o:ole="">
            <v:imagedata r:id="rId356" o:title=""/>
          </v:shape>
          <o:OLEObject Type="Embed" ProgID="Equation.DSMT4" ShapeID="_x0000_i1205" DrawAspect="Content" ObjectID="_1393623880" r:id="rId357"/>
        </w:object>
      </w:r>
      <w:r w:rsidRPr="00D07CCD">
        <w:rPr>
          <w:rFonts w:ascii="Calibri" w:hAnsi="Calibri" w:cs="Calibri"/>
          <w:i/>
        </w:rPr>
        <w:t xml:space="preserve"> jest wartością funkcji </w:t>
      </w:r>
      <w:r w:rsidRPr="00D07CCD">
        <w:rPr>
          <w:rFonts w:ascii="Calibri" w:hAnsi="Calibri" w:cs="Calibri"/>
          <w:i/>
          <w:position w:val="-10"/>
        </w:rPr>
        <w:object w:dxaOrig="240" w:dyaOrig="320">
          <v:shape id="_x0000_i1206" type="#_x0000_t75" style="width:12pt;height:15.75pt" o:ole="">
            <v:imagedata r:id="rId358" o:title=""/>
          </v:shape>
          <o:OLEObject Type="Embed" ProgID="Equation.DSMT4" ShapeID="_x0000_i1206" DrawAspect="Content" ObjectID="_1393623881" r:id="rId359"/>
        </w:object>
      </w:r>
      <w:r w:rsidRPr="00D07CCD">
        <w:rPr>
          <w:rFonts w:ascii="Calibri" w:hAnsi="Calibri" w:cs="Calibri"/>
          <w:i/>
        </w:rPr>
        <w:t xml:space="preserve"> dla argumentu </w:t>
      </w:r>
      <w:r w:rsidRPr="00D07CCD">
        <w:rPr>
          <w:rFonts w:ascii="Calibri" w:hAnsi="Calibri" w:cs="Calibri"/>
          <w:i/>
          <w:position w:val="-6"/>
        </w:rPr>
        <w:object w:dxaOrig="200" w:dyaOrig="220">
          <v:shape id="_x0000_i1207" type="#_x0000_t75" style="width:9.75pt;height:11.25pt" o:ole="">
            <v:imagedata r:id="rId360" o:title=""/>
          </v:shape>
          <o:OLEObject Type="Embed" ProgID="Equation.DSMT4" ShapeID="_x0000_i1207" DrawAspect="Content" ObjectID="_1393623882" r:id="rId361"/>
        </w:object>
      </w:r>
      <w:r>
        <w:rPr>
          <w:rFonts w:ascii="Calibri" w:hAnsi="Calibri" w:cs="Calibri"/>
        </w:rPr>
        <w:t>”.</w:t>
      </w:r>
    </w:p>
    <w:p w:rsidR="00A72162" w:rsidRDefault="00D07CCD" w:rsidP="00C7188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 przypadku funkcji zdefiniowanych w zbiorach liczbowych często posługujemy się „wzorem” do określenia funkcji. Na przykład </w:t>
      </w:r>
      <w:r w:rsidRPr="00D07CCD">
        <w:rPr>
          <w:rFonts w:ascii="Calibri" w:hAnsi="Calibri" w:cs="Calibri"/>
          <w:position w:val="-10"/>
        </w:rPr>
        <w:object w:dxaOrig="1140" w:dyaOrig="320">
          <v:shape id="_x0000_i1208" type="#_x0000_t75" style="width:57pt;height:15.75pt" o:ole="">
            <v:imagedata r:id="rId362" o:title=""/>
          </v:shape>
          <o:OLEObject Type="Embed" ProgID="Equation.DSMT4" ShapeID="_x0000_i1208" DrawAspect="Content" ObjectID="_1393623883" r:id="rId363"/>
        </w:object>
      </w:r>
      <w:r w:rsidRPr="00D07CCD">
        <w:rPr>
          <w:rFonts w:ascii="Calibri" w:hAnsi="Calibri" w:cs="Calibri"/>
          <w:position w:val="-10"/>
        </w:rPr>
        <w:object w:dxaOrig="1380" w:dyaOrig="320">
          <v:shape id="_x0000_i1209" type="#_x0000_t75" style="width:69pt;height:15.75pt" o:ole="">
            <v:imagedata r:id="rId364" o:title=""/>
          </v:shape>
          <o:OLEObject Type="Embed" ProgID="Equation.DSMT4" ShapeID="_x0000_i1209" DrawAspect="Content" ObjectID="_1393623884" r:id="rId365"/>
        </w:object>
      </w:r>
      <w:r>
        <w:rPr>
          <w:rFonts w:ascii="Calibri" w:hAnsi="Calibri" w:cs="Calibri"/>
        </w:rPr>
        <w:t xml:space="preserve"> W szczególności mamy wtedy </w:t>
      </w:r>
      <w:r w:rsidRPr="00D07CCD">
        <w:rPr>
          <w:rFonts w:ascii="Calibri" w:hAnsi="Calibri" w:cs="Calibri"/>
          <w:position w:val="-10"/>
        </w:rPr>
        <w:object w:dxaOrig="940" w:dyaOrig="320">
          <v:shape id="_x0000_i1210" type="#_x0000_t75" style="width:47.25pt;height:15.75pt" o:ole="">
            <v:imagedata r:id="rId366" o:title=""/>
          </v:shape>
          <o:OLEObject Type="Embed" ProgID="Equation.DSMT4" ShapeID="_x0000_i1210" DrawAspect="Content" ObjectID="_1393623885" r:id="rId367"/>
        </w:object>
      </w:r>
      <w:r>
        <w:rPr>
          <w:rFonts w:ascii="Calibri" w:hAnsi="Calibri" w:cs="Calibri"/>
        </w:rPr>
        <w:t xml:space="preserve"> </w:t>
      </w:r>
      <w:r w:rsidRPr="00D07CCD">
        <w:rPr>
          <w:rFonts w:ascii="Calibri" w:hAnsi="Calibri" w:cs="Calibri"/>
          <w:position w:val="-10"/>
        </w:rPr>
        <w:object w:dxaOrig="1200" w:dyaOrig="320">
          <v:shape id="_x0000_i1211" type="#_x0000_t75" style="width:60pt;height:15.75pt" o:ole="">
            <v:imagedata r:id="rId368" o:title=""/>
          </v:shape>
          <o:OLEObject Type="Embed" ProgID="Equation.DSMT4" ShapeID="_x0000_i1211" DrawAspect="Content" ObjectID="_1393623886" r:id="rId369"/>
        </w:object>
      </w:r>
    </w:p>
    <w:p w:rsidR="00D07CCD" w:rsidRDefault="00D07CCD" w:rsidP="00C71882">
      <w:pPr>
        <w:pStyle w:val="Nagwek2"/>
      </w:pPr>
      <w:r>
        <w:t>Zadania</w:t>
      </w:r>
    </w:p>
    <w:p w:rsidR="00D07CCD" w:rsidRDefault="00D07CCD" w:rsidP="00D07CCD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Wypisać wszystkie możliwe relacje </w:t>
      </w:r>
      <w:r w:rsidR="00C83F80">
        <w:rPr>
          <w:rFonts w:ascii="Calibri" w:hAnsi="Calibri" w:cs="Calibri"/>
        </w:rPr>
        <w:t xml:space="preserve">w zbiorze </w:t>
      </w:r>
      <w:r w:rsidR="00C83F80" w:rsidRPr="00C83F80">
        <w:rPr>
          <w:rFonts w:ascii="Calibri" w:hAnsi="Calibri" w:cs="Calibri"/>
          <w:position w:val="-10"/>
        </w:rPr>
        <w:object w:dxaOrig="340" w:dyaOrig="320">
          <v:shape id="_x0000_i1212" type="#_x0000_t75" style="width:17.25pt;height:15.75pt" o:ole="">
            <v:imagedata r:id="rId370" o:title=""/>
          </v:shape>
          <o:OLEObject Type="Embed" ProgID="Equation.DSMT4" ShapeID="_x0000_i1212" DrawAspect="Content" ObjectID="_1393623887" r:id="rId371"/>
        </w:object>
      </w:r>
      <w:r w:rsidR="00C83F80">
        <w:rPr>
          <w:rFonts w:ascii="Calibri" w:hAnsi="Calibri" w:cs="Calibri"/>
        </w:rPr>
        <w:t xml:space="preserve"> gdzie </w:t>
      </w:r>
      <w:r w:rsidR="00C83F80" w:rsidRPr="00C83F80">
        <w:rPr>
          <w:rFonts w:ascii="Calibri" w:hAnsi="Calibri" w:cs="Calibri"/>
          <w:position w:val="-10"/>
        </w:rPr>
        <w:object w:dxaOrig="1080" w:dyaOrig="320">
          <v:shape id="_x0000_i1213" type="#_x0000_t75" style="width:54pt;height:15.75pt" o:ole="">
            <v:imagedata r:id="rId372" o:title=""/>
          </v:shape>
          <o:OLEObject Type="Embed" ProgID="Equation.DSMT4" ShapeID="_x0000_i1213" DrawAspect="Content" ObjectID="_1393623888" r:id="rId373"/>
        </w:object>
      </w:r>
    </w:p>
    <w:p w:rsidR="00C83F80" w:rsidRDefault="00C83F80" w:rsidP="00C71882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są dwa zbiory skończone: </w:t>
      </w:r>
      <w:r w:rsidRPr="00C83F80">
        <w:rPr>
          <w:rFonts w:ascii="Calibri" w:hAnsi="Calibri" w:cs="Calibri"/>
          <w:position w:val="-10"/>
        </w:rPr>
        <w:object w:dxaOrig="1600" w:dyaOrig="320">
          <v:shape id="_x0000_i1214" type="#_x0000_t75" style="width:80.25pt;height:15.75pt" o:ole="">
            <v:imagedata r:id="rId374" o:title=""/>
          </v:shape>
          <o:OLEObject Type="Embed" ProgID="Equation.DSMT4" ShapeID="_x0000_i1214" DrawAspect="Content" ObjectID="_1393623889" r:id="rId375"/>
        </w:object>
      </w:r>
      <w:r>
        <w:rPr>
          <w:rFonts w:ascii="Calibri" w:hAnsi="Calibri" w:cs="Calibri"/>
        </w:rPr>
        <w:t xml:space="preserve"> Ile jest wszystkich możliwych relacji w zbiorze </w:t>
      </w:r>
      <w:r w:rsidRPr="00C83F80">
        <w:rPr>
          <w:rFonts w:ascii="Calibri" w:hAnsi="Calibri" w:cs="Calibri"/>
          <w:position w:val="-6"/>
        </w:rPr>
        <w:object w:dxaOrig="740" w:dyaOrig="279">
          <v:shape id="_x0000_i1215" type="#_x0000_t75" style="width:36.75pt;height:14.25pt" o:ole="">
            <v:imagedata r:id="rId376" o:title=""/>
          </v:shape>
          <o:OLEObject Type="Embed" ProgID="Equation.DSMT4" ShapeID="_x0000_i1215" DrawAspect="Content" ObjectID="_1393623890" r:id="rId377"/>
        </w:object>
      </w:r>
    </w:p>
    <w:p w:rsidR="00C83F80" w:rsidRDefault="00C83F80" w:rsidP="00D07CCD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 zbiorze </w:t>
      </w:r>
      <w:r w:rsidRPr="00C83F80">
        <w:rPr>
          <w:rFonts w:ascii="Calibri" w:hAnsi="Calibri" w:cs="Calibri"/>
          <w:position w:val="-4"/>
        </w:rPr>
        <w:object w:dxaOrig="700" w:dyaOrig="260">
          <v:shape id="_x0000_i1216" type="#_x0000_t75" style="width:35.25pt;height:12.75pt" o:ole="">
            <v:imagedata r:id="rId378" o:title=""/>
          </v:shape>
          <o:OLEObject Type="Embed" ProgID="Equation.DSMT4" ShapeID="_x0000_i1216" DrawAspect="Content" ObjectID="_1393623891" r:id="rId379"/>
        </w:object>
      </w:r>
      <w:r>
        <w:rPr>
          <w:rFonts w:ascii="Calibri" w:hAnsi="Calibri" w:cs="Calibri"/>
        </w:rPr>
        <w:t xml:space="preserve"> zdefiniowana jest relacja w sposób następujący</w:t>
      </w:r>
    </w:p>
    <w:p w:rsidR="00C83F80" w:rsidRDefault="00C83F80" w:rsidP="00C83F80">
      <w:pPr>
        <w:pStyle w:val="MTDisplayEquation"/>
      </w:pPr>
      <w:r>
        <w:tab/>
      </w:r>
      <w:r w:rsidRPr="00C83F80">
        <w:rPr>
          <w:position w:val="-10"/>
        </w:rPr>
        <w:object w:dxaOrig="1880" w:dyaOrig="320">
          <v:shape id="_x0000_i1217" type="#_x0000_t75" style="width:93.75pt;height:15.75pt" o:ole="">
            <v:imagedata r:id="rId380" o:title=""/>
          </v:shape>
          <o:OLEObject Type="Embed" ProgID="Equation.DSMT4" ShapeID="_x0000_i1217" DrawAspect="Content" ObjectID="_1393623892" r:id="rId381"/>
        </w:object>
      </w:r>
    </w:p>
    <w:p w:rsidR="00C83F80" w:rsidRPr="00C83F80" w:rsidRDefault="00C83F80" w:rsidP="00C7188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Podać, którą z własności (zwrotność, symetria, przechodniość, asymetria, spójność, prawostronna jednoznaczność) posiada ta relacja.</w:t>
      </w:r>
    </w:p>
    <w:p w:rsidR="00C83F80" w:rsidRDefault="00C83F80" w:rsidP="00C71882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Sprawdzić, która z następujących relacji, określonych w zborze liczb całkowitych </w:t>
      </w:r>
      <w:r w:rsidRPr="00C83F80">
        <w:rPr>
          <w:rFonts w:ascii="Calibri" w:hAnsi="Calibri" w:cs="Calibri"/>
          <w:position w:val="-10"/>
        </w:rPr>
        <w:object w:dxaOrig="300" w:dyaOrig="320">
          <v:shape id="_x0000_i1218" type="#_x0000_t75" style="width:15pt;height:15.75pt" o:ole="">
            <v:imagedata r:id="rId382" o:title=""/>
          </v:shape>
          <o:OLEObject Type="Embed" ProgID="Equation.DSMT4" ShapeID="_x0000_i1218" DrawAspect="Content" ObjectID="_1393623893" r:id="rId383"/>
        </w:object>
      </w:r>
      <w:r>
        <w:rPr>
          <w:rFonts w:ascii="Calibri" w:hAnsi="Calibri" w:cs="Calibri"/>
        </w:rPr>
        <w:t>jest relacją równoważ</w:t>
      </w:r>
      <w:r w:rsidR="000B1063">
        <w:rPr>
          <w:rFonts w:ascii="Calibri" w:hAnsi="Calibri" w:cs="Calibri"/>
        </w:rPr>
        <w:t>noś</w:t>
      </w:r>
      <w:r>
        <w:rPr>
          <w:rFonts w:ascii="Calibri" w:hAnsi="Calibri" w:cs="Calibri"/>
        </w:rPr>
        <w:t>ci</w:t>
      </w:r>
      <w:r w:rsidR="000B1063">
        <w:rPr>
          <w:rFonts w:ascii="Calibri" w:hAnsi="Calibri" w:cs="Calibri"/>
        </w:rPr>
        <w:t>:</w:t>
      </w:r>
    </w:p>
    <w:p w:rsidR="00C71882" w:rsidRDefault="00C71882" w:rsidP="00C71882">
      <w:pPr>
        <w:pStyle w:val="MTDisplayEquation"/>
      </w:pPr>
      <w:r>
        <w:tab/>
      </w:r>
      <w:r w:rsidRPr="00C71882">
        <w:rPr>
          <w:position w:val="-10"/>
        </w:rPr>
        <w:object w:dxaOrig="4040" w:dyaOrig="320">
          <v:shape id="_x0000_i1219" type="#_x0000_t75" style="width:201.75pt;height:15.75pt" o:ole="">
            <v:imagedata r:id="rId384" o:title=""/>
          </v:shape>
          <o:OLEObject Type="Embed" ProgID="Equation.DSMT4" ShapeID="_x0000_i1219" DrawAspect="Content" ObjectID="_1393623894" r:id="rId385"/>
        </w:object>
      </w:r>
    </w:p>
    <w:p w:rsidR="00C71882" w:rsidRDefault="00C71882" w:rsidP="00C71882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są zbiory </w:t>
      </w:r>
      <w:r w:rsidRPr="00C71882">
        <w:rPr>
          <w:rFonts w:ascii="Calibri" w:hAnsi="Calibri" w:cs="Calibri"/>
          <w:position w:val="-10"/>
        </w:rPr>
        <w:object w:dxaOrig="2220" w:dyaOrig="320">
          <v:shape id="_x0000_i1220" type="#_x0000_t75" style="width:111pt;height:15.75pt" o:ole="">
            <v:imagedata r:id="rId386" o:title=""/>
          </v:shape>
          <o:OLEObject Type="Embed" ProgID="Equation.DSMT4" ShapeID="_x0000_i1220" DrawAspect="Content" ObjectID="_1393623895" r:id="rId387"/>
        </w:object>
      </w:r>
      <w:r>
        <w:rPr>
          <w:rFonts w:ascii="Calibri" w:hAnsi="Calibri" w:cs="Calibri"/>
        </w:rPr>
        <w:t xml:space="preserve"> Wypisać wszystkie relacje </w:t>
      </w:r>
      <w:r w:rsidRPr="00C71882">
        <w:rPr>
          <w:rFonts w:ascii="Calibri" w:hAnsi="Calibri" w:cs="Calibri"/>
          <w:position w:val="-10"/>
        </w:rPr>
        <w:object w:dxaOrig="1120" w:dyaOrig="320">
          <v:shape id="_x0000_i1221" type="#_x0000_t75" style="width:56.25pt;height:15.75pt" o:ole="">
            <v:imagedata r:id="rId388" o:title=""/>
          </v:shape>
          <o:OLEObject Type="Embed" ProgID="Equation.DSMT4" ShapeID="_x0000_i1221" DrawAspect="Content" ObjectID="_1393623896" r:id="rId389"/>
        </w:object>
      </w:r>
      <w:r>
        <w:rPr>
          <w:rFonts w:ascii="Calibri" w:hAnsi="Calibri" w:cs="Calibri"/>
        </w:rPr>
        <w:t xml:space="preserve"> które są funkcjami.</w:t>
      </w:r>
    </w:p>
    <w:p w:rsidR="00C71882" w:rsidRDefault="00C71882" w:rsidP="00D07CCD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Czy relacja w zbiorze liczb rzeczywistych </w:t>
      </w:r>
      <w:r w:rsidRPr="00C71882">
        <w:rPr>
          <w:rFonts w:ascii="Calibri" w:hAnsi="Calibri" w:cs="Calibri"/>
          <w:position w:val="-4"/>
        </w:rPr>
        <w:object w:dxaOrig="1060" w:dyaOrig="260">
          <v:shape id="_x0000_i1222" type="#_x0000_t75" style="width:53.25pt;height:12.75pt" o:ole="">
            <v:imagedata r:id="rId390" o:title=""/>
          </v:shape>
          <o:OLEObject Type="Embed" ProgID="Equation.DSMT4" ShapeID="_x0000_i1222" DrawAspect="Content" ObjectID="_1393623897" r:id="rId391"/>
        </w:object>
      </w:r>
      <w:r>
        <w:rPr>
          <w:rFonts w:ascii="Calibri" w:hAnsi="Calibri" w:cs="Calibri"/>
        </w:rPr>
        <w:t>określona następująco</w:t>
      </w:r>
    </w:p>
    <w:p w:rsidR="00C71882" w:rsidRDefault="00C71882" w:rsidP="00C71882">
      <w:pPr>
        <w:pStyle w:val="MTDisplayEquation"/>
      </w:pPr>
      <w:r>
        <w:tab/>
      </w:r>
      <w:r w:rsidRPr="00C71882">
        <w:rPr>
          <w:position w:val="-10"/>
        </w:rPr>
        <w:object w:dxaOrig="1640" w:dyaOrig="360">
          <v:shape id="_x0000_i1223" type="#_x0000_t75" style="width:81.75pt;height:18pt" o:ole="">
            <v:imagedata r:id="rId392" o:title=""/>
          </v:shape>
          <o:OLEObject Type="Embed" ProgID="Equation.DSMT4" ShapeID="_x0000_i1223" DrawAspect="Content" ObjectID="_1393623898" r:id="rId393"/>
        </w:object>
      </w:r>
    </w:p>
    <w:p w:rsidR="00C71882" w:rsidRPr="00C71882" w:rsidRDefault="00C71882" w:rsidP="00C71882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jest funkcją?</w:t>
      </w:r>
    </w:p>
    <w:p w:rsidR="00B82224" w:rsidRDefault="00B82224" w:rsidP="005768B7">
      <w:pPr>
        <w:rPr>
          <w:rFonts w:ascii="Calibri" w:hAnsi="Calibri" w:cs="Calibri"/>
        </w:rPr>
      </w:pPr>
    </w:p>
    <w:p w:rsidR="00993C49" w:rsidRDefault="00993C49" w:rsidP="00E4678C">
      <w:pPr>
        <w:pStyle w:val="Nagwek2"/>
        <w:spacing w:after="120"/>
      </w:pPr>
      <w:r>
        <w:t>Funkcja odwrotna</w:t>
      </w:r>
    </w:p>
    <w:p w:rsidR="00993C49" w:rsidRDefault="00993C49" w:rsidP="00993C49">
      <w:r w:rsidRPr="007307A5">
        <w:rPr>
          <w:rStyle w:val="Nagwek3Znak"/>
        </w:rPr>
        <w:t>Definicja</w:t>
      </w:r>
      <w:r>
        <w:t xml:space="preserve">. Funkcję </w:t>
      </w:r>
      <w:r w:rsidRPr="00993C49">
        <w:rPr>
          <w:position w:val="-10"/>
        </w:rPr>
        <w:object w:dxaOrig="1080" w:dyaOrig="320">
          <v:shape id="_x0000_i1276" type="#_x0000_t75" style="width:54pt;height:15.75pt" o:ole="">
            <v:imagedata r:id="rId394" o:title=""/>
          </v:shape>
          <o:OLEObject Type="Embed" ProgID="Equation.DSMT4" ShapeID="_x0000_i1276" DrawAspect="Content" ObjectID="_1393623899" r:id="rId395"/>
        </w:object>
      </w:r>
      <w:r>
        <w:t xml:space="preserve"> nazywamy</w:t>
      </w:r>
    </w:p>
    <w:p w:rsidR="00993C49" w:rsidRDefault="00993C49" w:rsidP="00993C49">
      <w:pPr>
        <w:pStyle w:val="Akapitzlist"/>
        <w:numPr>
          <w:ilvl w:val="0"/>
          <w:numId w:val="11"/>
        </w:numPr>
      </w:pPr>
      <w:proofErr w:type="spellStart"/>
      <w:r>
        <w:t>injekcją</w:t>
      </w:r>
      <w:proofErr w:type="spellEnd"/>
      <w:r>
        <w:t>, gdy ma następująca własność</w:t>
      </w:r>
    </w:p>
    <w:p w:rsidR="00993C49" w:rsidRDefault="00993C49" w:rsidP="00993C49">
      <w:pPr>
        <w:pStyle w:val="MTDisplayEquation"/>
      </w:pPr>
      <w:r>
        <w:tab/>
      </w:r>
      <w:r w:rsidRPr="00993C49">
        <w:rPr>
          <w:position w:val="-12"/>
        </w:rPr>
        <w:object w:dxaOrig="3860" w:dyaOrig="360">
          <v:shape id="_x0000_i1277" type="#_x0000_t75" style="width:192.75pt;height:18pt" o:ole="">
            <v:imagedata r:id="rId396" o:title=""/>
          </v:shape>
          <o:OLEObject Type="Embed" ProgID="Equation.DSMT4" ShapeID="_x0000_i1277" DrawAspect="Content" ObjectID="_1393623900" r:id="rId397"/>
        </w:object>
      </w:r>
    </w:p>
    <w:p w:rsidR="00993C49" w:rsidRPr="00993C49" w:rsidRDefault="00993C49" w:rsidP="00993C49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surjekcją</w:t>
      </w:r>
      <w:proofErr w:type="spellEnd"/>
      <w:r>
        <w:rPr>
          <w:rFonts w:ascii="Calibri" w:hAnsi="Calibri" w:cs="Calibri"/>
        </w:rPr>
        <w:t>, gdy ma następującą własność</w:t>
      </w:r>
    </w:p>
    <w:p w:rsidR="00993C49" w:rsidRDefault="00993C49" w:rsidP="00993C49">
      <w:pPr>
        <w:pStyle w:val="MTDisplayEquation"/>
      </w:pPr>
      <w:r>
        <w:tab/>
      </w:r>
      <w:r w:rsidRPr="00993C49">
        <w:rPr>
          <w:position w:val="-10"/>
        </w:rPr>
        <w:object w:dxaOrig="2600" w:dyaOrig="320">
          <v:shape id="_x0000_i1278" type="#_x0000_t75" style="width:129.75pt;height:15.75pt" o:ole="">
            <v:imagedata r:id="rId398" o:title=""/>
          </v:shape>
          <o:OLEObject Type="Embed" ProgID="Equation.DSMT4" ShapeID="_x0000_i1278" DrawAspect="Content" ObjectID="_1393623901" r:id="rId399"/>
        </w:object>
      </w:r>
    </w:p>
    <w:p w:rsidR="00E4678C" w:rsidRPr="00E4678C" w:rsidRDefault="00E4678C" w:rsidP="00E4678C">
      <w:pPr>
        <w:pStyle w:val="Akapitzlist"/>
        <w:numPr>
          <w:ilvl w:val="0"/>
          <w:numId w:val="11"/>
        </w:numPr>
      </w:pPr>
      <w:r>
        <w:t xml:space="preserve">Funkcję nazywamy </w:t>
      </w:r>
      <w:proofErr w:type="spellStart"/>
      <w:r>
        <w:t>bijekcją</w:t>
      </w:r>
      <w:proofErr w:type="spellEnd"/>
      <w:r>
        <w:t xml:space="preserve"> wtedy i tylko wtedy, gdy jest iniekcją i </w:t>
      </w:r>
      <w:proofErr w:type="spellStart"/>
      <w:r>
        <w:t>surjekcją</w:t>
      </w:r>
      <w:proofErr w:type="spellEnd"/>
    </w:p>
    <w:p w:rsidR="00993C49" w:rsidRPr="00993C49" w:rsidRDefault="00993C49" w:rsidP="00993C4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Jeżeli funkcja jest </w:t>
      </w:r>
      <w:proofErr w:type="spellStart"/>
      <w:r>
        <w:rPr>
          <w:rFonts w:ascii="Calibri" w:hAnsi="Calibri" w:cs="Calibri"/>
        </w:rPr>
        <w:t>injekcją</w:t>
      </w:r>
      <w:proofErr w:type="spellEnd"/>
      <w:r>
        <w:rPr>
          <w:rFonts w:ascii="Calibri" w:hAnsi="Calibri" w:cs="Calibri"/>
        </w:rPr>
        <w:t xml:space="preserve">, to mówimy też, że jest </w:t>
      </w:r>
      <w:r w:rsidRPr="00993C49">
        <w:rPr>
          <w:rFonts w:ascii="Calibri" w:hAnsi="Calibri" w:cs="Calibri"/>
          <w:i/>
        </w:rPr>
        <w:t>różnowartościowa</w:t>
      </w:r>
      <w:r>
        <w:rPr>
          <w:rFonts w:ascii="Calibri" w:hAnsi="Calibri" w:cs="Calibri"/>
        </w:rPr>
        <w:t>. D</w:t>
      </w:r>
      <w:r w:rsidR="00E4678C">
        <w:rPr>
          <w:rFonts w:ascii="Calibri" w:hAnsi="Calibri" w:cs="Calibri"/>
        </w:rPr>
        <w:t xml:space="preserve">la funkcji, która jest </w:t>
      </w:r>
      <w:proofErr w:type="spellStart"/>
      <w:r w:rsidR="00E4678C">
        <w:rPr>
          <w:rFonts w:ascii="Calibri" w:hAnsi="Calibri" w:cs="Calibri"/>
        </w:rPr>
        <w:t>suriekcją</w:t>
      </w:r>
      <w:proofErr w:type="spellEnd"/>
      <w:r w:rsidR="00E4678C">
        <w:rPr>
          <w:rFonts w:ascii="Calibri" w:hAnsi="Calibri" w:cs="Calibri"/>
        </w:rPr>
        <w:t xml:space="preserve"> używa się też określenia, że jest funkcją „</w:t>
      </w:r>
      <w:r w:rsidR="00E4678C" w:rsidRPr="00E4678C">
        <w:rPr>
          <w:rFonts w:ascii="Calibri" w:hAnsi="Calibri" w:cs="Calibri"/>
          <w:i/>
        </w:rPr>
        <w:t>na zbiór</w:t>
      </w:r>
      <w:r w:rsidR="00E4678C">
        <w:rPr>
          <w:rFonts w:ascii="Calibri" w:hAnsi="Calibri" w:cs="Calibri"/>
        </w:rPr>
        <w:t>”.</w:t>
      </w:r>
    </w:p>
    <w:p w:rsidR="00993C49" w:rsidRDefault="00993C49" w:rsidP="00993C49"/>
    <w:p w:rsidR="00993C49" w:rsidRDefault="00993C49" w:rsidP="00993C49">
      <w:r>
        <w:lastRenderedPageBreak/>
        <w:t xml:space="preserve">Niech </w:t>
      </w:r>
      <w:r w:rsidRPr="00FB29F0">
        <w:rPr>
          <w:position w:val="-10"/>
        </w:rPr>
        <w:object w:dxaOrig="1100" w:dyaOrig="320">
          <v:shape id="_x0000_i1224" type="#_x0000_t75" style="width:54.75pt;height:15.75pt" o:ole="">
            <v:imagedata r:id="rId400" o:title=""/>
          </v:shape>
          <o:OLEObject Type="Embed" ProgID="Equation.DSMT4" ShapeID="_x0000_i1224" DrawAspect="Content" ObjectID="_1393623902" r:id="rId401"/>
        </w:object>
      </w:r>
      <w:r>
        <w:t xml:space="preserve"> będzie dana wzorem</w:t>
      </w:r>
    </w:p>
    <w:p w:rsidR="00993C49" w:rsidRDefault="00993C49" w:rsidP="00993C49">
      <w:pPr>
        <w:pStyle w:val="MTDisplayEquation"/>
      </w:pPr>
      <w:r>
        <w:tab/>
      </w:r>
      <w:r w:rsidRPr="00FB29F0">
        <w:rPr>
          <w:position w:val="-44"/>
        </w:rPr>
        <w:object w:dxaOrig="2580" w:dyaOrig="999">
          <v:shape id="_x0000_i1225" type="#_x0000_t75" style="width:129pt;height:49.5pt" o:ole="">
            <v:imagedata r:id="rId402" o:title=""/>
          </v:shape>
          <o:OLEObject Type="Embed" ProgID="Equation.DSMT4" ShapeID="_x0000_i1225" DrawAspect="Content" ObjectID="_1393623903" r:id="rId403"/>
        </w:object>
      </w:r>
    </w:p>
    <w:p w:rsidR="00993C49" w:rsidRDefault="00993C49" w:rsidP="00993C49">
      <w:pPr>
        <w:pStyle w:val="Akapitzlist"/>
        <w:numPr>
          <w:ilvl w:val="0"/>
          <w:numId w:val="10"/>
        </w:numPr>
      </w:pPr>
      <w:r>
        <w:t xml:space="preserve">Czy </w:t>
      </w:r>
      <w:r w:rsidRPr="00FB29F0">
        <w:rPr>
          <w:position w:val="-10"/>
        </w:rPr>
        <w:object w:dxaOrig="240" w:dyaOrig="320">
          <v:shape id="_x0000_i1226" type="#_x0000_t75" style="width:12pt;height:15.75pt" o:ole="">
            <v:imagedata r:id="rId404" o:title=""/>
          </v:shape>
          <o:OLEObject Type="Embed" ProgID="Equation.DSMT4" ShapeID="_x0000_i1226" DrawAspect="Content" ObjectID="_1393623904" r:id="rId405"/>
        </w:object>
      </w:r>
      <w:r>
        <w:t xml:space="preserve"> jest </w:t>
      </w:r>
      <w:proofErr w:type="spellStart"/>
      <w:r>
        <w:t>surjekcją</w:t>
      </w:r>
      <w:proofErr w:type="spellEnd"/>
      <w:r>
        <w:t>?</w:t>
      </w:r>
    </w:p>
    <w:p w:rsidR="00993C49" w:rsidRDefault="00993C49" w:rsidP="00993C49">
      <w:pPr>
        <w:pStyle w:val="Akapitzlist"/>
        <w:numPr>
          <w:ilvl w:val="0"/>
          <w:numId w:val="10"/>
        </w:numPr>
      </w:pPr>
      <w:r>
        <w:t xml:space="preserve">Czy </w:t>
      </w:r>
      <w:r w:rsidRPr="00FB29F0">
        <w:rPr>
          <w:position w:val="-10"/>
        </w:rPr>
        <w:object w:dxaOrig="240" w:dyaOrig="320">
          <v:shape id="_x0000_i1227" type="#_x0000_t75" style="width:12pt;height:15.75pt" o:ole="">
            <v:imagedata r:id="rId406" o:title=""/>
          </v:shape>
          <o:OLEObject Type="Embed" ProgID="Equation.DSMT4" ShapeID="_x0000_i1227" DrawAspect="Content" ObjectID="_1393623905" r:id="rId407"/>
        </w:object>
      </w:r>
      <w:r>
        <w:t xml:space="preserve"> jest różnowartościowa (iniekcja)?</w:t>
      </w:r>
    </w:p>
    <w:p w:rsidR="00993C49" w:rsidRDefault="00993C49" w:rsidP="00993C49">
      <w:pPr>
        <w:pStyle w:val="Akapitzlist"/>
        <w:numPr>
          <w:ilvl w:val="0"/>
          <w:numId w:val="10"/>
        </w:numPr>
      </w:pPr>
      <w:r>
        <w:t xml:space="preserve">Jeżeli </w:t>
      </w:r>
      <w:r w:rsidRPr="00FB29F0">
        <w:rPr>
          <w:position w:val="-10"/>
        </w:rPr>
        <w:object w:dxaOrig="240" w:dyaOrig="320">
          <v:shape id="_x0000_i1228" type="#_x0000_t75" style="width:12pt;height:15.75pt" o:ole="">
            <v:imagedata r:id="rId408" o:title=""/>
          </v:shape>
          <o:OLEObject Type="Embed" ProgID="Equation.DSMT4" ShapeID="_x0000_i1228" DrawAspect="Content" ObjectID="_1393623906" r:id="rId409"/>
        </w:object>
      </w:r>
      <w:r>
        <w:t xml:space="preserve"> jest </w:t>
      </w:r>
      <w:proofErr w:type="spellStart"/>
      <w:r>
        <w:t>bijekcją</w:t>
      </w:r>
      <w:proofErr w:type="spellEnd"/>
      <w:r>
        <w:t xml:space="preserve">, to wyznaczyć </w:t>
      </w:r>
      <w:r w:rsidRPr="00FB29F0">
        <w:rPr>
          <w:position w:val="-10"/>
        </w:rPr>
        <w:object w:dxaOrig="400" w:dyaOrig="360">
          <v:shape id="_x0000_i1229" type="#_x0000_t75" style="width:20.25pt;height:18pt" o:ole="">
            <v:imagedata r:id="rId410" o:title=""/>
          </v:shape>
          <o:OLEObject Type="Embed" ProgID="Equation.DSMT4" ShapeID="_x0000_i1229" DrawAspect="Content" ObjectID="_1393623907" r:id="rId411"/>
        </w:object>
      </w:r>
      <w:r>
        <w:t xml:space="preserve"> (funkcję odwrotną).</w:t>
      </w:r>
    </w:p>
    <w:p w:rsidR="00993C49" w:rsidRDefault="00993C49" w:rsidP="00993C49">
      <w:r>
        <w:t>Rozwiązanie</w:t>
      </w:r>
    </w:p>
    <w:p w:rsidR="00993C49" w:rsidRDefault="00993C49" w:rsidP="00993C49">
      <w:r>
        <w:t>Ad a)</w:t>
      </w:r>
    </w:p>
    <w:p w:rsidR="00993C49" w:rsidRDefault="00993C49" w:rsidP="00993C49">
      <w:pPr>
        <w:jc w:val="both"/>
      </w:pPr>
      <w:r>
        <w:t xml:space="preserve">Niech </w:t>
      </w:r>
      <w:r w:rsidRPr="00C46991">
        <w:rPr>
          <w:position w:val="-10"/>
        </w:rPr>
        <w:object w:dxaOrig="620" w:dyaOrig="320">
          <v:shape id="_x0000_i1230" type="#_x0000_t75" style="width:30.75pt;height:15.75pt" o:ole="">
            <v:imagedata r:id="rId412" o:title=""/>
          </v:shape>
          <o:OLEObject Type="Embed" ProgID="Equation.DSMT4" ShapeID="_x0000_i1230" DrawAspect="Content" ObjectID="_1393623908" r:id="rId413"/>
        </w:object>
      </w:r>
      <w:r>
        <w:t xml:space="preserve"> będzie dowolną liczbą rzeczywistą. Czy istnieje wtedy </w:t>
      </w:r>
      <w:r w:rsidRPr="00C46991">
        <w:rPr>
          <w:position w:val="-14"/>
        </w:rPr>
        <w:object w:dxaOrig="1160" w:dyaOrig="380">
          <v:shape id="_x0000_i1231" type="#_x0000_t75" style="width:57.75pt;height:18.75pt" o:ole="">
            <v:imagedata r:id="rId414" o:title=""/>
          </v:shape>
          <o:OLEObject Type="Embed" ProgID="Equation.DSMT4" ShapeID="_x0000_i1231" DrawAspect="Content" ObjectID="_1393623909" r:id="rId415"/>
        </w:object>
      </w:r>
      <w:r>
        <w:t xml:space="preserve"> taki, że </w:t>
      </w:r>
      <w:r w:rsidRPr="00C46991">
        <w:rPr>
          <w:position w:val="-10"/>
        </w:rPr>
        <w:object w:dxaOrig="1080" w:dyaOrig="320">
          <v:shape id="_x0000_i1232" type="#_x0000_t75" style="width:54.75pt;height:15.75pt" o:ole="">
            <v:imagedata r:id="rId416" o:title=""/>
          </v:shape>
          <o:OLEObject Type="Embed" ProgID="Equation.DSMT4" ShapeID="_x0000_i1232" DrawAspect="Content" ObjectID="_1393623910" r:id="rId417"/>
        </w:object>
      </w:r>
      <w:r>
        <w:t xml:space="preserve"> Sprawdzamy: Gdy </w:t>
      </w:r>
      <w:r w:rsidRPr="00910C9D">
        <w:rPr>
          <w:position w:val="-10"/>
        </w:rPr>
        <w:object w:dxaOrig="639" w:dyaOrig="320">
          <v:shape id="_x0000_i1233" type="#_x0000_t75" style="width:32.25pt;height:15.75pt" o:ole="">
            <v:imagedata r:id="rId418" o:title=""/>
          </v:shape>
          <o:OLEObject Type="Embed" ProgID="Equation.DSMT4" ShapeID="_x0000_i1233" DrawAspect="Content" ObjectID="_1393623911" r:id="rId419"/>
        </w:object>
      </w:r>
      <w:r>
        <w:t>to</w:t>
      </w:r>
    </w:p>
    <w:p w:rsidR="00993C49" w:rsidRDefault="00993C49" w:rsidP="00993C49">
      <w:pPr>
        <w:pStyle w:val="MTDisplayEquation"/>
      </w:pPr>
      <w:r>
        <w:tab/>
      </w:r>
      <w:r w:rsidRPr="00C46991">
        <w:rPr>
          <w:position w:val="-116"/>
        </w:rPr>
        <w:object w:dxaOrig="1740" w:dyaOrig="2400">
          <v:shape id="_x0000_i1234" type="#_x0000_t75" style="width:87pt;height:120pt" o:ole="">
            <v:imagedata r:id="rId420" o:title=""/>
          </v:shape>
          <o:OLEObject Type="Embed" ProgID="Equation.DSMT4" ShapeID="_x0000_i1234" DrawAspect="Content" ObjectID="_1393623912" r:id="rId421"/>
        </w:object>
      </w:r>
    </w:p>
    <w:p w:rsidR="00993C49" w:rsidRDefault="00993C49" w:rsidP="00993C49">
      <w:pPr>
        <w:jc w:val="both"/>
      </w:pPr>
      <w:r>
        <w:t xml:space="preserve">Gdy </w:t>
      </w:r>
      <w:r w:rsidRPr="00910C9D">
        <w:rPr>
          <w:position w:val="-10"/>
        </w:rPr>
        <w:object w:dxaOrig="639" w:dyaOrig="320">
          <v:shape id="_x0000_i1235" type="#_x0000_t75" style="width:32.25pt;height:15.75pt" o:ole="">
            <v:imagedata r:id="rId422" o:title=""/>
          </v:shape>
          <o:OLEObject Type="Embed" ProgID="Equation.DSMT4" ShapeID="_x0000_i1235" DrawAspect="Content" ObjectID="_1393623913" r:id="rId423"/>
        </w:object>
      </w:r>
      <w:r>
        <w:t xml:space="preserve"> to weźmy </w:t>
      </w:r>
      <w:r w:rsidRPr="00910C9D">
        <w:rPr>
          <w:position w:val="-8"/>
        </w:rPr>
        <w:object w:dxaOrig="620" w:dyaOrig="300">
          <v:shape id="_x0000_i1236" type="#_x0000_t75" style="width:30.75pt;height:15pt" o:ole="">
            <v:imagedata r:id="rId424" o:title=""/>
          </v:shape>
          <o:OLEObject Type="Embed" ProgID="Equation.DSMT4" ShapeID="_x0000_i1236" DrawAspect="Content" ObjectID="_1393623914" r:id="rId425"/>
        </w:object>
      </w:r>
      <w:r>
        <w:t xml:space="preserve"> bo </w:t>
      </w:r>
      <w:r w:rsidRPr="00910C9D">
        <w:rPr>
          <w:position w:val="-10"/>
        </w:rPr>
        <w:object w:dxaOrig="2020" w:dyaOrig="320">
          <v:shape id="_x0000_i1237" type="#_x0000_t75" style="width:101.25pt;height:15.75pt" o:ole="">
            <v:imagedata r:id="rId426" o:title=""/>
          </v:shape>
          <o:OLEObject Type="Embed" ProgID="Equation.DSMT4" ShapeID="_x0000_i1237" DrawAspect="Content" ObjectID="_1393623915" r:id="rId427"/>
        </w:object>
      </w:r>
      <w:r>
        <w:t xml:space="preserve"> (z definicji funkcji </w:t>
      </w:r>
      <w:r w:rsidRPr="00910C9D">
        <w:rPr>
          <w:position w:val="-10"/>
        </w:rPr>
        <w:object w:dxaOrig="240" w:dyaOrig="320">
          <v:shape id="_x0000_i1238" type="#_x0000_t75" style="width:12pt;height:15.75pt" o:ole="">
            <v:imagedata r:id="rId428" o:title=""/>
          </v:shape>
          <o:OLEObject Type="Embed" ProgID="Equation.DSMT4" ShapeID="_x0000_i1238" DrawAspect="Content" ObjectID="_1393623916" r:id="rId429"/>
        </w:object>
      </w:r>
      <w:r>
        <w:t xml:space="preserve">). Tak wiec pokazaliśmy, że dla dowolnego </w:t>
      </w:r>
      <w:r w:rsidRPr="00910C9D">
        <w:rPr>
          <w:position w:val="-10"/>
        </w:rPr>
        <w:object w:dxaOrig="220" w:dyaOrig="260">
          <v:shape id="_x0000_i1239" type="#_x0000_t75" style="width:11.25pt;height:13.5pt" o:ole="">
            <v:imagedata r:id="rId430" o:title=""/>
          </v:shape>
          <o:OLEObject Type="Embed" ProgID="Equation.DSMT4" ShapeID="_x0000_i1239" DrawAspect="Content" ObjectID="_1393623917" r:id="rId431"/>
        </w:object>
      </w:r>
      <w:r>
        <w:t xml:space="preserve"> należącego do </w:t>
      </w:r>
      <w:r w:rsidRPr="00910C9D">
        <w:rPr>
          <w:position w:val="-4"/>
        </w:rPr>
        <w:object w:dxaOrig="260" w:dyaOrig="260">
          <v:shape id="_x0000_i1240" type="#_x0000_t75" style="width:13.5pt;height:13.5pt" o:ole="">
            <v:imagedata r:id="rId432" o:title=""/>
          </v:shape>
          <o:OLEObject Type="Embed" ProgID="Equation.DSMT4" ShapeID="_x0000_i1240" DrawAspect="Content" ObjectID="_1393623918" r:id="rId433"/>
        </w:object>
      </w:r>
      <w:r>
        <w:t xml:space="preserve"> istnieje </w:t>
      </w:r>
      <w:r w:rsidRPr="00910C9D">
        <w:rPr>
          <w:position w:val="-6"/>
        </w:rPr>
        <w:object w:dxaOrig="200" w:dyaOrig="220">
          <v:shape id="_x0000_i1241" type="#_x0000_t75" style="width:10.5pt;height:11.25pt" o:ole="">
            <v:imagedata r:id="rId434" o:title=""/>
          </v:shape>
          <o:OLEObject Type="Embed" ProgID="Equation.DSMT4" ShapeID="_x0000_i1241" DrawAspect="Content" ObjectID="_1393623919" r:id="rId435"/>
        </w:object>
      </w:r>
      <w:r>
        <w:t xml:space="preserve">należący do dziedziny funkcji </w:t>
      </w:r>
      <w:r w:rsidRPr="00910C9D">
        <w:rPr>
          <w:position w:val="-10"/>
        </w:rPr>
        <w:object w:dxaOrig="240" w:dyaOrig="320">
          <v:shape id="_x0000_i1242" type="#_x0000_t75" style="width:12pt;height:15.75pt" o:ole="">
            <v:imagedata r:id="rId436" o:title=""/>
          </v:shape>
          <o:OLEObject Type="Embed" ProgID="Equation.DSMT4" ShapeID="_x0000_i1242" DrawAspect="Content" ObjectID="_1393623920" r:id="rId437"/>
        </w:object>
      </w:r>
      <w:r>
        <w:t xml:space="preserve"> taki, że </w:t>
      </w:r>
      <w:r w:rsidRPr="00910C9D">
        <w:rPr>
          <w:position w:val="-10"/>
        </w:rPr>
        <w:object w:dxaOrig="980" w:dyaOrig="320">
          <v:shape id="_x0000_i1243" type="#_x0000_t75" style="width:48.75pt;height:15.75pt" o:ole="">
            <v:imagedata r:id="rId438" o:title=""/>
          </v:shape>
          <o:OLEObject Type="Embed" ProgID="Equation.DSMT4" ShapeID="_x0000_i1243" DrawAspect="Content" ObjectID="_1393623921" r:id="rId439"/>
        </w:object>
      </w:r>
      <w:r>
        <w:t xml:space="preserve"> To oznacza, że funkcja </w:t>
      </w:r>
      <w:r w:rsidRPr="00910C9D">
        <w:rPr>
          <w:position w:val="-10"/>
        </w:rPr>
        <w:object w:dxaOrig="240" w:dyaOrig="320">
          <v:shape id="_x0000_i1244" type="#_x0000_t75" style="width:12pt;height:15.75pt" o:ole="">
            <v:imagedata r:id="rId440" o:title=""/>
          </v:shape>
          <o:OLEObject Type="Embed" ProgID="Equation.DSMT4" ShapeID="_x0000_i1244" DrawAspect="Content" ObjectID="_1393623922" r:id="rId441"/>
        </w:object>
      </w:r>
      <w:r>
        <w:t xml:space="preserve"> jest </w:t>
      </w:r>
      <w:proofErr w:type="spellStart"/>
      <w:r>
        <w:t>surjekcją</w:t>
      </w:r>
      <w:proofErr w:type="spellEnd"/>
      <w:r>
        <w:t>.</w:t>
      </w:r>
    </w:p>
    <w:p w:rsidR="00993C49" w:rsidRDefault="00993C49" w:rsidP="00993C49">
      <w:r>
        <w:t>Ad b)</w:t>
      </w:r>
    </w:p>
    <w:p w:rsidR="00993C49" w:rsidRDefault="00993C49" w:rsidP="00993C49">
      <w:r>
        <w:t xml:space="preserve">Niech </w:t>
      </w:r>
      <w:r w:rsidRPr="00FB29F0">
        <w:rPr>
          <w:position w:val="-12"/>
        </w:rPr>
        <w:object w:dxaOrig="1460" w:dyaOrig="360">
          <v:shape id="_x0000_i1245" type="#_x0000_t75" style="width:73.5pt;height:18pt" o:ole="">
            <v:imagedata r:id="rId442" o:title=""/>
          </v:shape>
          <o:OLEObject Type="Embed" ProgID="Equation.DSMT4" ShapeID="_x0000_i1245" DrawAspect="Content" ObjectID="_1393623923" r:id="rId443"/>
        </w:object>
      </w:r>
      <w:r>
        <w:t xml:space="preserve">Musimy pokazać, że z tej równości wynika </w:t>
      </w:r>
      <w:r w:rsidRPr="009E26CA">
        <w:rPr>
          <w:position w:val="-12"/>
        </w:rPr>
        <w:object w:dxaOrig="760" w:dyaOrig="360">
          <v:shape id="_x0000_i1246" type="#_x0000_t75" style="width:38.25pt;height:18pt" o:ole="">
            <v:imagedata r:id="rId444" o:title=""/>
          </v:shape>
          <o:OLEObject Type="Embed" ProgID="Equation.DSMT4" ShapeID="_x0000_i1246" DrawAspect="Content" ObjectID="_1393623924" r:id="rId445"/>
        </w:object>
      </w:r>
    </w:p>
    <w:p w:rsidR="00993C49" w:rsidRDefault="00993C49" w:rsidP="00993C49">
      <w:r>
        <w:t xml:space="preserve">Jeżeli </w:t>
      </w:r>
      <w:r w:rsidRPr="00FB29F0">
        <w:rPr>
          <w:position w:val="-12"/>
        </w:rPr>
        <w:object w:dxaOrig="639" w:dyaOrig="360">
          <v:shape id="_x0000_i1247" type="#_x0000_t75" style="width:32.25pt;height:18pt" o:ole="">
            <v:imagedata r:id="rId446" o:title=""/>
          </v:shape>
          <o:OLEObject Type="Embed" ProgID="Equation.DSMT4" ShapeID="_x0000_i1247" DrawAspect="Content" ObjectID="_1393623925" r:id="rId447"/>
        </w:object>
      </w:r>
      <w:r>
        <w:t xml:space="preserve"> i </w:t>
      </w:r>
      <w:r w:rsidRPr="00FB29F0">
        <w:rPr>
          <w:position w:val="-12"/>
        </w:rPr>
        <w:object w:dxaOrig="700" w:dyaOrig="360">
          <v:shape id="_x0000_i1248" type="#_x0000_t75" style="width:34.5pt;height:18pt" o:ole="">
            <v:imagedata r:id="rId448" o:title=""/>
          </v:shape>
          <o:OLEObject Type="Embed" ProgID="Equation.DSMT4" ShapeID="_x0000_i1248" DrawAspect="Content" ObjectID="_1393623926" r:id="rId449"/>
        </w:object>
      </w:r>
      <w:r>
        <w:t xml:space="preserve"> to</w:t>
      </w:r>
    </w:p>
    <w:p w:rsidR="00993C49" w:rsidRDefault="00993C49" w:rsidP="00993C49">
      <w:pPr>
        <w:pStyle w:val="MTDisplayEquation"/>
      </w:pPr>
      <w:r>
        <w:tab/>
      </w:r>
      <w:r w:rsidRPr="00FB29F0">
        <w:rPr>
          <w:position w:val="-30"/>
        </w:rPr>
        <w:object w:dxaOrig="1719" w:dyaOrig="680">
          <v:shape id="_x0000_i1249" type="#_x0000_t75" style="width:86.25pt;height:33.75pt" o:ole="">
            <v:imagedata r:id="rId450" o:title=""/>
          </v:shape>
          <o:OLEObject Type="Embed" ProgID="Equation.DSMT4" ShapeID="_x0000_i1249" DrawAspect="Content" ObjectID="_1393623927" r:id="rId451"/>
        </w:object>
      </w:r>
    </w:p>
    <w:p w:rsidR="00993C49" w:rsidRDefault="00993C49" w:rsidP="00993C49">
      <w:r>
        <w:t>Wtedy</w:t>
      </w:r>
    </w:p>
    <w:p w:rsidR="00993C49" w:rsidRDefault="00993C49" w:rsidP="00993C49">
      <w:pPr>
        <w:pStyle w:val="MTDisplayEquation"/>
      </w:pPr>
      <w:r>
        <w:lastRenderedPageBreak/>
        <w:tab/>
      </w:r>
      <w:r w:rsidRPr="00FB29F0">
        <w:rPr>
          <w:position w:val="-102"/>
        </w:rPr>
        <w:object w:dxaOrig="4040" w:dyaOrig="2160">
          <v:shape id="_x0000_i1250" type="#_x0000_t75" style="width:201.75pt;height:108.75pt" o:ole="">
            <v:imagedata r:id="rId452" o:title=""/>
          </v:shape>
          <o:OLEObject Type="Embed" ProgID="Equation.DSMT4" ShapeID="_x0000_i1250" DrawAspect="Content" ObjectID="_1393623928" r:id="rId453"/>
        </w:object>
      </w:r>
    </w:p>
    <w:p w:rsidR="00993C49" w:rsidRDefault="00993C49" w:rsidP="00993C49">
      <w:r>
        <w:t xml:space="preserve">Jeżeli </w:t>
      </w:r>
      <w:r w:rsidRPr="00C46991">
        <w:rPr>
          <w:position w:val="-12"/>
        </w:rPr>
        <w:object w:dxaOrig="639" w:dyaOrig="360">
          <v:shape id="_x0000_i1251" type="#_x0000_t75" style="width:32.25pt;height:18pt" o:ole="">
            <v:imagedata r:id="rId454" o:title=""/>
          </v:shape>
          <o:OLEObject Type="Embed" ProgID="Equation.DSMT4" ShapeID="_x0000_i1251" DrawAspect="Content" ObjectID="_1393623929" r:id="rId455"/>
        </w:object>
      </w:r>
      <w:r>
        <w:t xml:space="preserve"> i </w:t>
      </w:r>
      <w:r w:rsidRPr="00C46991">
        <w:rPr>
          <w:position w:val="-12"/>
        </w:rPr>
        <w:object w:dxaOrig="700" w:dyaOrig="360">
          <v:shape id="_x0000_i1252" type="#_x0000_t75" style="width:34.5pt;height:18pt" o:ole="">
            <v:imagedata r:id="rId456" o:title=""/>
          </v:shape>
          <o:OLEObject Type="Embed" ProgID="Equation.DSMT4" ShapeID="_x0000_i1252" DrawAspect="Content" ObjectID="_1393623930" r:id="rId457"/>
        </w:object>
      </w:r>
      <w:r>
        <w:t xml:space="preserve"> to</w:t>
      </w:r>
    </w:p>
    <w:p w:rsidR="00993C49" w:rsidRDefault="00993C49" w:rsidP="00993C49">
      <w:pPr>
        <w:pStyle w:val="MTDisplayEquation"/>
      </w:pPr>
      <w:r>
        <w:tab/>
      </w:r>
      <w:r w:rsidRPr="00C46991">
        <w:rPr>
          <w:position w:val="-30"/>
        </w:rPr>
        <w:object w:dxaOrig="1200" w:dyaOrig="680">
          <v:shape id="_x0000_i1253" type="#_x0000_t75" style="width:60pt;height:33.75pt" o:ole="">
            <v:imagedata r:id="rId458" o:title=""/>
          </v:shape>
          <o:OLEObject Type="Embed" ProgID="Equation.DSMT4" ShapeID="_x0000_i1253" DrawAspect="Content" ObjectID="_1393623931" r:id="rId459"/>
        </w:object>
      </w:r>
    </w:p>
    <w:p w:rsidR="00993C49" w:rsidRDefault="00993C49" w:rsidP="00993C49">
      <w:r>
        <w:t>Wtedy</w:t>
      </w:r>
    </w:p>
    <w:p w:rsidR="00993C49" w:rsidRDefault="00993C49" w:rsidP="00993C49">
      <w:pPr>
        <w:pStyle w:val="MTDisplayEquation"/>
      </w:pPr>
      <w:r>
        <w:tab/>
      </w:r>
      <w:r w:rsidRPr="00C46991">
        <w:rPr>
          <w:position w:val="-46"/>
        </w:rPr>
        <w:object w:dxaOrig="1860" w:dyaOrig="1060">
          <v:shape id="_x0000_i1254" type="#_x0000_t75" style="width:92.25pt;height:53.25pt" o:ole="">
            <v:imagedata r:id="rId460" o:title=""/>
          </v:shape>
          <o:OLEObject Type="Embed" ProgID="Equation.DSMT4" ShapeID="_x0000_i1254" DrawAspect="Content" ObjectID="_1393623932" r:id="rId461"/>
        </w:object>
      </w:r>
    </w:p>
    <w:p w:rsidR="00993C49" w:rsidRDefault="00E4678C" w:rsidP="00993C49">
      <w:pPr>
        <w:jc w:val="both"/>
      </w:pPr>
      <w:r>
        <w:t>c</w:t>
      </w:r>
      <w:r w:rsidR="00993C49">
        <w:t xml:space="preserve">zyli otrzymaliśmy sprzeczność, tak więc, gdy </w:t>
      </w:r>
      <w:r w:rsidR="00993C49" w:rsidRPr="00C46991">
        <w:rPr>
          <w:position w:val="-12"/>
        </w:rPr>
        <w:object w:dxaOrig="680" w:dyaOrig="360">
          <v:shape id="_x0000_i1255" type="#_x0000_t75" style="width:33.75pt;height:18pt" o:ole="">
            <v:imagedata r:id="rId462" o:title=""/>
          </v:shape>
          <o:OLEObject Type="Embed" ProgID="Equation.DSMT4" ShapeID="_x0000_i1255" DrawAspect="Content" ObjectID="_1393623933" r:id="rId463"/>
        </w:object>
      </w:r>
      <w:r w:rsidR="00993C49">
        <w:t xml:space="preserve"> to wtedy też musi być </w:t>
      </w:r>
      <w:r w:rsidR="00993C49" w:rsidRPr="00C46991">
        <w:rPr>
          <w:position w:val="-12"/>
        </w:rPr>
        <w:object w:dxaOrig="700" w:dyaOrig="360">
          <v:shape id="_x0000_i1256" type="#_x0000_t75" style="width:34.5pt;height:18pt" o:ole="">
            <v:imagedata r:id="rId464" o:title=""/>
          </v:shape>
          <o:OLEObject Type="Embed" ProgID="Equation.DSMT4" ShapeID="_x0000_i1256" DrawAspect="Content" ObjectID="_1393623934" r:id="rId465"/>
        </w:object>
      </w:r>
      <w:r w:rsidR="00993C49">
        <w:t xml:space="preserve"> Podobnie pokazujemy, że nie może być sytuacji </w:t>
      </w:r>
      <w:r w:rsidR="00993C49" w:rsidRPr="00C46991">
        <w:rPr>
          <w:position w:val="-12"/>
        </w:rPr>
        <w:object w:dxaOrig="639" w:dyaOrig="360">
          <v:shape id="_x0000_i1257" type="#_x0000_t75" style="width:32.25pt;height:18pt" o:ole="">
            <v:imagedata r:id="rId466" o:title=""/>
          </v:shape>
          <o:OLEObject Type="Embed" ProgID="Equation.DSMT4" ShapeID="_x0000_i1257" DrawAspect="Content" ObjectID="_1393623935" r:id="rId467"/>
        </w:object>
      </w:r>
      <w:r w:rsidR="00993C49">
        <w:t xml:space="preserve"> i </w:t>
      </w:r>
      <w:r w:rsidR="00993C49" w:rsidRPr="00C46991">
        <w:rPr>
          <w:position w:val="-12"/>
        </w:rPr>
        <w:object w:dxaOrig="700" w:dyaOrig="360">
          <v:shape id="_x0000_i1258" type="#_x0000_t75" style="width:34.5pt;height:18pt" o:ole="">
            <v:imagedata r:id="rId468" o:title=""/>
          </v:shape>
          <o:OLEObject Type="Embed" ProgID="Equation.DSMT4" ShapeID="_x0000_i1258" DrawAspect="Content" ObjectID="_1393623936" r:id="rId469"/>
        </w:object>
      </w:r>
      <w:r w:rsidR="00993C49">
        <w:t xml:space="preserve"> W takim razie podana funkcja jest różnowartościowa (iniekcja).</w:t>
      </w:r>
    </w:p>
    <w:p w:rsidR="00993C49" w:rsidRDefault="00993C49" w:rsidP="00993C49">
      <w:pPr>
        <w:jc w:val="both"/>
      </w:pPr>
      <w:r>
        <w:t xml:space="preserve">Ad c) Z punktów a) i b) wynika, że funkcja jest jednocześnie </w:t>
      </w:r>
      <w:proofErr w:type="spellStart"/>
      <w:r>
        <w:t>surjekcją</w:t>
      </w:r>
      <w:proofErr w:type="spellEnd"/>
      <w:r>
        <w:t xml:space="preserve"> i iniekcją (różnowartosciowa0, więc z definicji oznacz, że jest </w:t>
      </w:r>
      <w:proofErr w:type="spellStart"/>
      <w:r>
        <w:t>bijekcją</w:t>
      </w:r>
      <w:proofErr w:type="spellEnd"/>
      <w:r>
        <w:t>. Z rachunku w punkcje Ad a) wynika również jaka jest postać funkcji odwrotnej:</w:t>
      </w:r>
    </w:p>
    <w:p w:rsidR="00993C49" w:rsidRDefault="00993C49" w:rsidP="00993C49">
      <w:pPr>
        <w:pStyle w:val="MTDisplayEquation"/>
      </w:pPr>
      <w:r>
        <w:tab/>
      </w:r>
      <w:r w:rsidRPr="00910C9D">
        <w:rPr>
          <w:position w:val="-62"/>
        </w:rPr>
        <w:object w:dxaOrig="2960" w:dyaOrig="1359">
          <v:shape id="_x0000_i1259" type="#_x0000_t75" style="width:147.75pt;height:68.25pt" o:ole="">
            <v:imagedata r:id="rId470" o:title=""/>
          </v:shape>
          <o:OLEObject Type="Embed" ProgID="Equation.DSMT4" ShapeID="_x0000_i1259" DrawAspect="Content" ObjectID="_1393623937" r:id="rId471"/>
        </w:object>
      </w:r>
    </w:p>
    <w:p w:rsidR="00993C49" w:rsidRDefault="00993C49" w:rsidP="00993C49"/>
    <w:p w:rsidR="00993C49" w:rsidRDefault="00993C49" w:rsidP="00993C49">
      <w:pPr>
        <w:jc w:val="both"/>
      </w:pPr>
      <w:r>
        <w:t xml:space="preserve">Dana jest funkcja </w:t>
      </w:r>
      <w:r w:rsidRPr="00125236">
        <w:rPr>
          <w:position w:val="-10"/>
        </w:rPr>
        <w:object w:dxaOrig="1260" w:dyaOrig="360">
          <v:shape id="_x0000_i1260" type="#_x0000_t75" style="width:62.25pt;height:17.25pt" o:ole="">
            <v:imagedata r:id="rId472" o:title=""/>
          </v:shape>
          <o:OLEObject Type="Embed" ProgID="Equation.DSMT4" ShapeID="_x0000_i1260" DrawAspect="Content" ObjectID="_1393623938" r:id="rId473"/>
        </w:object>
      </w:r>
      <w:r>
        <w:t xml:space="preserve"> określona wzorem </w:t>
      </w:r>
      <w:r w:rsidRPr="00125236">
        <w:rPr>
          <w:position w:val="-10"/>
        </w:rPr>
        <w:object w:dxaOrig="2060" w:dyaOrig="320">
          <v:shape id="_x0000_i1261" type="#_x0000_t75" style="width:102.75pt;height:15.75pt" o:ole="">
            <v:imagedata r:id="rId474" o:title=""/>
          </v:shape>
          <o:OLEObject Type="Embed" ProgID="Equation.DSMT4" ShapeID="_x0000_i1261" DrawAspect="Content" ObjectID="_1393623939" r:id="rId475"/>
        </w:object>
      </w:r>
      <w:r>
        <w:t xml:space="preserve"> Sprawdzić, czy jest różnowartościowa, czy jest </w:t>
      </w:r>
      <w:proofErr w:type="spellStart"/>
      <w:r>
        <w:t>surjekcją</w:t>
      </w:r>
      <w:proofErr w:type="spellEnd"/>
      <w:r>
        <w:t xml:space="preserve">. Jeżeli jest </w:t>
      </w:r>
      <w:proofErr w:type="spellStart"/>
      <w:r>
        <w:t>bijekcją</w:t>
      </w:r>
      <w:proofErr w:type="spellEnd"/>
      <w:r>
        <w:t>, to podać wzór na funkcją odwrotną.</w:t>
      </w:r>
    </w:p>
    <w:p w:rsidR="00993C49" w:rsidRDefault="00993C49" w:rsidP="00993C49">
      <w:r>
        <w:t>Rozwiązanie</w:t>
      </w:r>
    </w:p>
    <w:p w:rsidR="00993C49" w:rsidRDefault="00993C49" w:rsidP="00993C49">
      <w:pPr>
        <w:jc w:val="both"/>
      </w:pPr>
      <w:r>
        <w:t xml:space="preserve">Różnowartościowość: widać, ze funkcja nie może być różnowartościowa, gdyż jest „symetryczna”, a mianowicie mamy </w:t>
      </w:r>
      <w:r w:rsidRPr="00885E5E">
        <w:rPr>
          <w:position w:val="-10"/>
        </w:rPr>
        <w:object w:dxaOrig="1780" w:dyaOrig="320">
          <v:shape id="_x0000_i1262" type="#_x0000_t75" style="width:89.25pt;height:15.75pt" o:ole="">
            <v:imagedata r:id="rId476" o:title=""/>
          </v:shape>
          <o:OLEObject Type="Embed" ProgID="Equation.DSMT4" ShapeID="_x0000_i1262" DrawAspect="Content" ObjectID="_1393623940" r:id="rId477"/>
        </w:object>
      </w:r>
      <w:r>
        <w:t xml:space="preserve"> Tak więc dla przykładu </w:t>
      </w:r>
      <w:r w:rsidRPr="00885E5E">
        <w:rPr>
          <w:position w:val="-10"/>
        </w:rPr>
        <w:object w:dxaOrig="2480" w:dyaOrig="320">
          <v:shape id="_x0000_i1263" type="#_x0000_t75" style="width:123.75pt;height:15.75pt" o:ole="">
            <v:imagedata r:id="rId478" o:title=""/>
          </v:shape>
          <o:OLEObject Type="Embed" ProgID="Equation.DSMT4" ShapeID="_x0000_i1263" DrawAspect="Content" ObjectID="_1393623941" r:id="rId479"/>
        </w:object>
      </w:r>
      <w:r>
        <w:t xml:space="preserve"> Oznacza to, że różnym argumentom funkcji mogą odpowiadać te same wartości funkcji. To oznacza, że funkcja nie jest iniekcją.</w:t>
      </w:r>
    </w:p>
    <w:p w:rsidR="00993C49" w:rsidRDefault="00993C49" w:rsidP="00993C49">
      <w:pPr>
        <w:jc w:val="both"/>
      </w:pPr>
      <w:proofErr w:type="spellStart"/>
      <w:r>
        <w:lastRenderedPageBreak/>
        <w:t>Surjektywność</w:t>
      </w:r>
      <w:proofErr w:type="spellEnd"/>
      <w:r>
        <w:t xml:space="preserve">: bierzemy dowolny element z przeciwdziedziny </w:t>
      </w:r>
      <w:r w:rsidRPr="00885E5E">
        <w:rPr>
          <w:position w:val="-10"/>
        </w:rPr>
        <w:object w:dxaOrig="1160" w:dyaOrig="360">
          <v:shape id="_x0000_i1264" type="#_x0000_t75" style="width:57.75pt;height:18pt" o:ole="">
            <v:imagedata r:id="rId480" o:title=""/>
          </v:shape>
          <o:OLEObject Type="Embed" ProgID="Equation.DSMT4" ShapeID="_x0000_i1264" DrawAspect="Content" ObjectID="_1393623942" r:id="rId481"/>
        </w:object>
      </w:r>
      <w:r>
        <w:t xml:space="preserve"> i pytamy się, czy istnieje element z dziedziny </w:t>
      </w:r>
      <w:r w:rsidRPr="00AC4C2E">
        <w:rPr>
          <w:position w:val="-10"/>
        </w:rPr>
        <w:object w:dxaOrig="1080" w:dyaOrig="360">
          <v:shape id="_x0000_i1265" type="#_x0000_t75" style="width:54.75pt;height:18pt" o:ole="">
            <v:imagedata r:id="rId482" o:title=""/>
          </v:shape>
          <o:OLEObject Type="Embed" ProgID="Equation.DSMT4" ShapeID="_x0000_i1265" DrawAspect="Content" ObjectID="_1393623943" r:id="rId483"/>
        </w:object>
      </w:r>
      <w:r>
        <w:t xml:space="preserve"> taki, że </w:t>
      </w:r>
      <w:r w:rsidRPr="00AC4C2E">
        <w:rPr>
          <w:position w:val="-10"/>
        </w:rPr>
        <w:object w:dxaOrig="1620" w:dyaOrig="320">
          <v:shape id="_x0000_i1266" type="#_x0000_t75" style="width:81pt;height:15.75pt" o:ole="">
            <v:imagedata r:id="rId484" o:title=""/>
          </v:shape>
          <o:OLEObject Type="Embed" ProgID="Equation.DSMT4" ShapeID="_x0000_i1266" DrawAspect="Content" ObjectID="_1393623944" r:id="rId485"/>
        </w:object>
      </w:r>
      <w:r>
        <w:t xml:space="preserve"> Ze wzoru funkcji oznacza to, że muszą być spełnione równania</w:t>
      </w:r>
    </w:p>
    <w:p w:rsidR="00993C49" w:rsidRDefault="00993C49" w:rsidP="00993C49">
      <w:pPr>
        <w:pStyle w:val="MTDisplayEquation"/>
      </w:pPr>
      <w:r>
        <w:tab/>
      </w:r>
      <w:r w:rsidRPr="00AC4C2E">
        <w:rPr>
          <w:position w:val="-30"/>
        </w:rPr>
        <w:object w:dxaOrig="1160" w:dyaOrig="720">
          <v:shape id="_x0000_i1267" type="#_x0000_t75" style="width:57.75pt;height:36.75pt" o:ole="">
            <v:imagedata r:id="rId486" o:title=""/>
          </v:shape>
          <o:OLEObject Type="Embed" ProgID="Equation.DSMT4" ShapeID="_x0000_i1267" DrawAspect="Content" ObjectID="_1393623945" r:id="rId487"/>
        </w:object>
      </w:r>
    </w:p>
    <w:p w:rsidR="00993C49" w:rsidRDefault="00993C49" w:rsidP="00993C49">
      <w:pPr>
        <w:jc w:val="both"/>
      </w:pPr>
      <w:r>
        <w:t xml:space="preserve">Widać, że układ ten nie będzie miał rozwiązania, gdy np. </w:t>
      </w:r>
      <w:r w:rsidRPr="00AC4C2E">
        <w:rPr>
          <w:position w:val="-10"/>
        </w:rPr>
        <w:object w:dxaOrig="600" w:dyaOrig="320">
          <v:shape id="_x0000_i1268" type="#_x0000_t75" style="width:30pt;height:15.75pt" o:ole="">
            <v:imagedata r:id="rId488" o:title=""/>
          </v:shape>
          <o:OLEObject Type="Embed" ProgID="Equation.DSMT4" ShapeID="_x0000_i1268" DrawAspect="Content" ObjectID="_1393623946" r:id="rId489"/>
        </w:object>
      </w:r>
      <w:r>
        <w:t xml:space="preserve"> i </w:t>
      </w:r>
      <w:r w:rsidRPr="00AC4C2E">
        <w:rPr>
          <w:position w:val="-10"/>
        </w:rPr>
        <w:object w:dxaOrig="620" w:dyaOrig="320">
          <v:shape id="_x0000_i1269" type="#_x0000_t75" style="width:30.75pt;height:15.75pt" o:ole="">
            <v:imagedata r:id="rId490" o:title=""/>
          </v:shape>
          <o:OLEObject Type="Embed" ProgID="Equation.DSMT4" ShapeID="_x0000_i1269" DrawAspect="Content" ObjectID="_1393623947" r:id="rId491"/>
        </w:object>
      </w:r>
      <w:r>
        <w:t xml:space="preserve"> bo wtedy mamy </w:t>
      </w:r>
      <w:r w:rsidRPr="00AC4C2E">
        <w:rPr>
          <w:position w:val="-10"/>
        </w:rPr>
        <w:object w:dxaOrig="980" w:dyaOrig="320">
          <v:shape id="_x0000_i1270" type="#_x0000_t75" style="width:48.75pt;height:15.75pt" o:ole="">
            <v:imagedata r:id="rId492" o:title=""/>
          </v:shape>
          <o:OLEObject Type="Embed" ProgID="Equation.DSMT4" ShapeID="_x0000_i1270" DrawAspect="Content" ObjectID="_1393623948" r:id="rId493"/>
        </w:object>
      </w:r>
      <w:r>
        <w:t xml:space="preserve"> czyli </w:t>
      </w:r>
      <w:r w:rsidRPr="00AC4C2E">
        <w:rPr>
          <w:position w:val="-10"/>
        </w:rPr>
        <w:object w:dxaOrig="740" w:dyaOrig="260">
          <v:shape id="_x0000_i1271" type="#_x0000_t75" style="width:37.5pt;height:13.5pt" o:ole="">
            <v:imagedata r:id="rId494" o:title=""/>
          </v:shape>
          <o:OLEObject Type="Embed" ProgID="Equation.DSMT4" ShapeID="_x0000_i1271" DrawAspect="Content" ObjectID="_1393623949" r:id="rId495"/>
        </w:object>
      </w:r>
      <w:r>
        <w:t xml:space="preserve"> co po wstawieniu do pierwszego równania układu da </w:t>
      </w:r>
      <w:r w:rsidRPr="00AC4C2E">
        <w:rPr>
          <w:position w:val="-10"/>
        </w:rPr>
        <w:object w:dxaOrig="1240" w:dyaOrig="360">
          <v:shape id="_x0000_i1272" type="#_x0000_t75" style="width:61.5pt;height:18pt" o:ole="">
            <v:imagedata r:id="rId496" o:title=""/>
          </v:shape>
          <o:OLEObject Type="Embed" ProgID="Equation.DSMT4" ShapeID="_x0000_i1272" DrawAspect="Content" ObjectID="_1393623950" r:id="rId497"/>
        </w:object>
      </w:r>
      <w:r>
        <w:t xml:space="preserve"> czyli sprzeczność. Zatem funkcja nie jest </w:t>
      </w:r>
      <w:proofErr w:type="spellStart"/>
      <w:r>
        <w:t>surjekcją</w:t>
      </w:r>
      <w:proofErr w:type="spellEnd"/>
      <w:r>
        <w:t>.</w:t>
      </w:r>
    </w:p>
    <w:p w:rsidR="00993C49" w:rsidRDefault="00993C49" w:rsidP="00993C49"/>
    <w:p w:rsidR="00993C49" w:rsidRDefault="00993C49" w:rsidP="00993C49">
      <w:r>
        <w:t xml:space="preserve">Niech </w:t>
      </w:r>
      <w:r w:rsidRPr="00695242">
        <w:rPr>
          <w:position w:val="-24"/>
        </w:rPr>
        <w:object w:dxaOrig="3000" w:dyaOrig="620">
          <v:shape id="_x0000_i1273" type="#_x0000_t75" style="width:150pt;height:30.75pt" o:ole="">
            <v:imagedata r:id="rId498" o:title=""/>
          </v:shape>
          <o:OLEObject Type="Embed" ProgID="Equation.DSMT4" ShapeID="_x0000_i1273" DrawAspect="Content" ObjectID="_1393623951" r:id="rId499"/>
        </w:object>
      </w:r>
      <w:r>
        <w:t>Podać wzór na funkcją odwrotną.</w:t>
      </w:r>
    </w:p>
    <w:p w:rsidR="00993C49" w:rsidRDefault="00993C49" w:rsidP="00993C49">
      <w:r>
        <w:t>Rozwiązanie</w:t>
      </w:r>
    </w:p>
    <w:p w:rsidR="00993C49" w:rsidRDefault="00993C49" w:rsidP="00993C49">
      <w:pPr>
        <w:pStyle w:val="MTDisplayEquation"/>
      </w:pPr>
      <w:r>
        <w:tab/>
      </w:r>
      <w:r w:rsidRPr="00695242">
        <w:rPr>
          <w:position w:val="-30"/>
        </w:rPr>
        <w:object w:dxaOrig="4040" w:dyaOrig="740">
          <v:shape id="_x0000_i1274" type="#_x0000_t75" style="width:201.75pt;height:37.5pt" o:ole="">
            <v:imagedata r:id="rId500" o:title=""/>
          </v:shape>
          <o:OLEObject Type="Embed" ProgID="Equation.DSMT4" ShapeID="_x0000_i1274" DrawAspect="Content" ObjectID="_1393623952" r:id="rId501"/>
        </w:object>
      </w:r>
    </w:p>
    <w:p w:rsidR="00993C49" w:rsidRDefault="00993C49" w:rsidP="00993C49">
      <w:r>
        <w:t xml:space="preserve">Tak więc </w:t>
      </w:r>
      <w:r w:rsidRPr="00695242">
        <w:rPr>
          <w:position w:val="-30"/>
        </w:rPr>
        <w:object w:dxaOrig="1380" w:dyaOrig="740">
          <v:shape id="_x0000_i1275" type="#_x0000_t75" style="width:69pt;height:37.5pt" o:ole="">
            <v:imagedata r:id="rId502" o:title=""/>
          </v:shape>
          <o:OLEObject Type="Embed" ProgID="Equation.DSMT4" ShapeID="_x0000_i1275" DrawAspect="Content" ObjectID="_1393623953" r:id="rId503"/>
        </w:object>
      </w:r>
    </w:p>
    <w:p w:rsidR="00E4678C" w:rsidRDefault="00E4678C" w:rsidP="0043050F">
      <w:pPr>
        <w:jc w:val="both"/>
      </w:pPr>
      <w:r w:rsidRPr="0043050F">
        <w:rPr>
          <w:rStyle w:val="Nagwek3Znak"/>
        </w:rPr>
        <w:t>Definicja</w:t>
      </w:r>
      <w:r>
        <w:t xml:space="preserve">. Złożeniem (inaczej: superpozycją) dwóch funkcji </w:t>
      </w:r>
      <w:r w:rsidRPr="00E4678C">
        <w:rPr>
          <w:position w:val="-10"/>
        </w:rPr>
        <w:object w:dxaOrig="1080" w:dyaOrig="320">
          <v:shape id="_x0000_i1279" type="#_x0000_t75" style="width:54pt;height:15.75pt" o:ole="">
            <v:imagedata r:id="rId504" o:title=""/>
          </v:shape>
          <o:OLEObject Type="Embed" ProgID="Equation.DSMT4" ShapeID="_x0000_i1279" DrawAspect="Content" ObjectID="_1393623954" r:id="rId505"/>
        </w:object>
      </w:r>
      <w:r>
        <w:t xml:space="preserve"> i </w:t>
      </w:r>
      <w:r w:rsidRPr="00E4678C">
        <w:rPr>
          <w:position w:val="-10"/>
        </w:rPr>
        <w:object w:dxaOrig="1020" w:dyaOrig="320">
          <v:shape id="_x0000_i1280" type="#_x0000_t75" style="width:51pt;height:15.75pt" o:ole="">
            <v:imagedata r:id="rId506" o:title=""/>
          </v:shape>
          <o:OLEObject Type="Embed" ProgID="Equation.DSMT4" ShapeID="_x0000_i1280" DrawAspect="Content" ObjectID="_1393623955" r:id="rId507"/>
        </w:object>
      </w:r>
      <w:r>
        <w:t xml:space="preserve"> nazywamy funkcję </w:t>
      </w:r>
      <w:r w:rsidRPr="00E4678C">
        <w:rPr>
          <w:position w:val="-10"/>
        </w:rPr>
        <w:object w:dxaOrig="1400" w:dyaOrig="320">
          <v:shape id="_x0000_i1281" type="#_x0000_t75" style="width:69.75pt;height:15.75pt" o:ole="">
            <v:imagedata r:id="rId508" o:title=""/>
          </v:shape>
          <o:OLEObject Type="Embed" ProgID="Equation.DSMT4" ShapeID="_x0000_i1281" DrawAspect="Content" ObjectID="_1393623956" r:id="rId509"/>
        </w:object>
      </w:r>
      <w:r>
        <w:t xml:space="preserve"> określoną następująco:</w:t>
      </w:r>
    </w:p>
    <w:p w:rsidR="00E4678C" w:rsidRDefault="00E4678C" w:rsidP="00E4678C">
      <w:pPr>
        <w:pStyle w:val="MTDisplayEquation"/>
      </w:pPr>
      <w:r>
        <w:tab/>
      </w:r>
      <w:r w:rsidRPr="00E4678C">
        <w:rPr>
          <w:position w:val="-10"/>
        </w:rPr>
        <w:object w:dxaOrig="2980" w:dyaOrig="320">
          <v:shape id="_x0000_i1282" type="#_x0000_t75" style="width:149.25pt;height:15.75pt" o:ole="">
            <v:imagedata r:id="rId510" o:title=""/>
          </v:shape>
          <o:OLEObject Type="Embed" ProgID="Equation.DSMT4" ShapeID="_x0000_i1282" DrawAspect="Content" ObjectID="_1393623957" r:id="rId511"/>
        </w:object>
      </w:r>
    </w:p>
    <w:p w:rsidR="00E4678C" w:rsidRDefault="00E4678C" w:rsidP="00E4678C">
      <w:pPr>
        <w:rPr>
          <w:rFonts w:ascii="Calibri" w:hAnsi="Calibri" w:cs="Calibri"/>
        </w:rPr>
      </w:pPr>
      <w:r>
        <w:rPr>
          <w:rFonts w:ascii="Calibri" w:hAnsi="Calibri" w:cs="Calibri"/>
        </w:rPr>
        <w:t>Przykłady</w:t>
      </w:r>
    </w:p>
    <w:p w:rsidR="00E4678C" w:rsidRDefault="00E4678C" w:rsidP="00E467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Niech </w:t>
      </w:r>
      <w:r w:rsidRPr="00E4678C">
        <w:rPr>
          <w:rFonts w:ascii="Calibri" w:hAnsi="Calibri" w:cs="Calibri"/>
          <w:position w:val="-10"/>
        </w:rPr>
        <w:object w:dxaOrig="1520" w:dyaOrig="380">
          <v:shape id="_x0000_i1283" type="#_x0000_t75" style="width:75.75pt;height:18.75pt" o:ole="">
            <v:imagedata r:id="rId512" o:title=""/>
          </v:shape>
          <o:OLEObject Type="Embed" ProgID="Equation.DSMT4" ShapeID="_x0000_i1283" DrawAspect="Content" ObjectID="_1393623958" r:id="rId513"/>
        </w:object>
      </w:r>
      <w:r>
        <w:rPr>
          <w:rFonts w:ascii="Calibri" w:hAnsi="Calibri" w:cs="Calibri"/>
        </w:rPr>
        <w:t xml:space="preserve"> Widać, że </w:t>
      </w:r>
      <w:r w:rsidRPr="00E4678C">
        <w:rPr>
          <w:rFonts w:ascii="Calibri" w:hAnsi="Calibri" w:cs="Calibri"/>
          <w:position w:val="-10"/>
        </w:rPr>
        <w:object w:dxaOrig="980" w:dyaOrig="320">
          <v:shape id="_x0000_i1284" type="#_x0000_t75" style="width:48.75pt;height:15.75pt" o:ole="">
            <v:imagedata r:id="rId514" o:title=""/>
          </v:shape>
          <o:OLEObject Type="Embed" ProgID="Equation.DSMT4" ShapeID="_x0000_i1284" DrawAspect="Content" ObjectID="_1393623959" r:id="rId515"/>
        </w:object>
      </w:r>
      <w:r>
        <w:rPr>
          <w:rFonts w:ascii="Calibri" w:hAnsi="Calibri" w:cs="Calibri"/>
        </w:rPr>
        <w:t xml:space="preserve"> gdzie </w:t>
      </w:r>
      <w:r w:rsidRPr="00E4678C">
        <w:rPr>
          <w:rFonts w:ascii="Calibri" w:hAnsi="Calibri" w:cs="Calibri"/>
          <w:position w:val="-10"/>
        </w:rPr>
        <w:object w:dxaOrig="2380" w:dyaOrig="380">
          <v:shape id="_x0000_i1285" type="#_x0000_t75" style="width:119.25pt;height:18.75pt" o:ole="">
            <v:imagedata r:id="rId516" o:title=""/>
          </v:shape>
          <o:OLEObject Type="Embed" ProgID="Equation.DSMT4" ShapeID="_x0000_i1285" DrawAspect="Content" ObjectID="_1393623960" r:id="rId517"/>
        </w:object>
      </w:r>
    </w:p>
    <w:p w:rsidR="00F45B1E" w:rsidRDefault="00F45B1E" w:rsidP="0043050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Niech </w:t>
      </w:r>
      <w:r w:rsidRPr="00F45B1E">
        <w:rPr>
          <w:rFonts w:ascii="Calibri" w:hAnsi="Calibri" w:cs="Calibri"/>
          <w:position w:val="-10"/>
        </w:rPr>
        <w:object w:dxaOrig="1460" w:dyaOrig="320">
          <v:shape id="_x0000_i1286" type="#_x0000_t75" style="width:72.75pt;height:15.75pt" o:ole="">
            <v:imagedata r:id="rId518" o:title=""/>
          </v:shape>
          <o:OLEObject Type="Embed" ProgID="Equation.DSMT4" ShapeID="_x0000_i1286" DrawAspect="Content" ObjectID="_1393623961" r:id="rId519"/>
        </w:object>
      </w:r>
      <w:r>
        <w:rPr>
          <w:rFonts w:ascii="Calibri" w:hAnsi="Calibri" w:cs="Calibri"/>
        </w:rPr>
        <w:t xml:space="preserve"> W tym przypadku obie funkcje są takie same, </w:t>
      </w:r>
      <w:r w:rsidRPr="00F45B1E">
        <w:rPr>
          <w:rFonts w:ascii="Calibri" w:hAnsi="Calibri" w:cs="Calibri"/>
          <w:position w:val="-10"/>
        </w:rPr>
        <w:object w:dxaOrig="1840" w:dyaOrig="320">
          <v:shape id="_x0000_i1287" type="#_x0000_t75" style="width:92.25pt;height:15.75pt" o:ole="">
            <v:imagedata r:id="rId520" o:title=""/>
          </v:shape>
          <o:OLEObject Type="Embed" ProgID="Equation.DSMT4" ShapeID="_x0000_i1287" DrawAspect="Content" ObjectID="_1393623962" r:id="rId521"/>
        </w:object>
      </w:r>
      <w:r>
        <w:rPr>
          <w:rFonts w:ascii="Calibri" w:hAnsi="Calibri" w:cs="Calibri"/>
        </w:rPr>
        <w:t xml:space="preserve"> Należy tylko uważać na poprawne określenie dziedzin i przeciwdziedzin.</w:t>
      </w:r>
    </w:p>
    <w:p w:rsidR="00F45B1E" w:rsidRDefault="00F45B1E" w:rsidP="00F45B1E">
      <w:pPr>
        <w:pStyle w:val="MTDisplayEquation"/>
      </w:pPr>
      <w:r>
        <w:tab/>
      </w:r>
      <w:r w:rsidRPr="00F45B1E">
        <w:rPr>
          <w:position w:val="-28"/>
        </w:rPr>
        <w:object w:dxaOrig="3100" w:dyaOrig="680">
          <v:shape id="_x0000_i1288" type="#_x0000_t75" style="width:155.25pt;height:33.75pt" o:ole="">
            <v:imagedata r:id="rId522" o:title=""/>
          </v:shape>
          <o:OLEObject Type="Embed" ProgID="Equation.DSMT4" ShapeID="_x0000_i1288" DrawAspect="Content" ObjectID="_1393623963" r:id="rId523"/>
        </w:object>
      </w:r>
    </w:p>
    <w:p w:rsidR="00F45B1E" w:rsidRDefault="00F45B1E" w:rsidP="00F45B1E">
      <w:pPr>
        <w:rPr>
          <w:rFonts w:ascii="Calibri" w:hAnsi="Calibri" w:cs="Calibri"/>
        </w:rPr>
      </w:pPr>
      <w:r>
        <w:rPr>
          <w:rFonts w:ascii="Calibri" w:hAnsi="Calibri" w:cs="Calibri"/>
        </w:rPr>
        <w:t>Można udowodnić następujące podstawowe twierdzenie dotyczące funkcji odwrotnej.</w:t>
      </w:r>
    </w:p>
    <w:p w:rsidR="00F45B1E" w:rsidRDefault="00F45B1E" w:rsidP="0043050F">
      <w:pPr>
        <w:jc w:val="both"/>
        <w:rPr>
          <w:rFonts w:ascii="Calibri" w:hAnsi="Calibri" w:cs="Calibri"/>
        </w:rPr>
      </w:pPr>
      <w:r w:rsidRPr="0043050F">
        <w:rPr>
          <w:rStyle w:val="Nagwek3Znak"/>
        </w:rPr>
        <w:t>Twierdzenie</w:t>
      </w:r>
      <w:r>
        <w:rPr>
          <w:rFonts w:ascii="Calibri" w:hAnsi="Calibri" w:cs="Calibri"/>
        </w:rPr>
        <w:t xml:space="preserve">. Funkcja </w:t>
      </w:r>
      <w:r w:rsidRPr="00F45B1E">
        <w:rPr>
          <w:rFonts w:ascii="Calibri" w:hAnsi="Calibri" w:cs="Calibri"/>
          <w:position w:val="-10"/>
        </w:rPr>
        <w:object w:dxaOrig="1080" w:dyaOrig="320">
          <v:shape id="_x0000_i1289" type="#_x0000_t75" style="width:54pt;height:15.75pt" o:ole="">
            <v:imagedata r:id="rId524" o:title=""/>
          </v:shape>
          <o:OLEObject Type="Embed" ProgID="Equation.DSMT4" ShapeID="_x0000_i1289" DrawAspect="Content" ObjectID="_1393623964" r:id="rId525"/>
        </w:object>
      </w:r>
      <w:r>
        <w:rPr>
          <w:rFonts w:ascii="Calibri" w:hAnsi="Calibri" w:cs="Calibri"/>
        </w:rPr>
        <w:t xml:space="preserve"> jest </w:t>
      </w:r>
      <w:proofErr w:type="spellStart"/>
      <w:r>
        <w:rPr>
          <w:rFonts w:ascii="Calibri" w:hAnsi="Calibri" w:cs="Calibri"/>
        </w:rPr>
        <w:t>bijekcją</w:t>
      </w:r>
      <w:proofErr w:type="spellEnd"/>
      <w:r>
        <w:rPr>
          <w:rFonts w:ascii="Calibri" w:hAnsi="Calibri" w:cs="Calibri"/>
        </w:rPr>
        <w:t xml:space="preserve"> wtedy i tylko wtedy, gdy istnieje funkcja </w:t>
      </w:r>
      <w:r w:rsidRPr="00F45B1E">
        <w:rPr>
          <w:rFonts w:ascii="Calibri" w:hAnsi="Calibri" w:cs="Calibri"/>
          <w:position w:val="-10"/>
        </w:rPr>
        <w:object w:dxaOrig="1060" w:dyaOrig="320">
          <v:shape id="_x0000_i1290" type="#_x0000_t75" style="width:53.25pt;height:15.75pt" o:ole="">
            <v:imagedata r:id="rId526" o:title=""/>
          </v:shape>
          <o:OLEObject Type="Embed" ProgID="Equation.DSMT4" ShapeID="_x0000_i1290" DrawAspect="Content" ObjectID="_1393623965" r:id="rId527"/>
        </w:object>
      </w:r>
      <w:r>
        <w:rPr>
          <w:rFonts w:ascii="Calibri" w:hAnsi="Calibri" w:cs="Calibri"/>
        </w:rPr>
        <w:t xml:space="preserve"> taka, że</w:t>
      </w:r>
    </w:p>
    <w:p w:rsidR="00F45B1E" w:rsidRDefault="00F45B1E" w:rsidP="00F45B1E">
      <w:pPr>
        <w:pStyle w:val="MTDisplayEquation"/>
      </w:pPr>
      <w:r>
        <w:tab/>
      </w:r>
      <w:r w:rsidRPr="00F45B1E">
        <w:rPr>
          <w:position w:val="-12"/>
        </w:rPr>
        <w:object w:dxaOrig="2840" w:dyaOrig="360">
          <v:shape id="_x0000_i1291" type="#_x0000_t75" style="width:141.75pt;height:18pt" o:ole="">
            <v:imagedata r:id="rId528" o:title=""/>
          </v:shape>
          <o:OLEObject Type="Embed" ProgID="Equation.DSMT4" ShapeID="_x0000_i1291" DrawAspect="Content" ObjectID="_1393623966" r:id="rId529"/>
        </w:object>
      </w:r>
    </w:p>
    <w:p w:rsidR="00F45B1E" w:rsidRDefault="00F45B1E" w:rsidP="00F45B1E">
      <w:r>
        <w:lastRenderedPageBreak/>
        <w:t>Funkcja taka jest tylko jedna i jest ona funkcja odwrotną</w:t>
      </w:r>
      <w:r w:rsidR="0043050F">
        <w:t xml:space="preserve">, czyli </w:t>
      </w:r>
      <w:r w:rsidR="0043050F" w:rsidRPr="0043050F">
        <w:rPr>
          <w:position w:val="-10"/>
        </w:rPr>
        <w:object w:dxaOrig="840" w:dyaOrig="360">
          <v:shape id="_x0000_i1292" type="#_x0000_t75" style="width:42pt;height:18pt" o:ole="">
            <v:imagedata r:id="rId530" o:title=""/>
          </v:shape>
          <o:OLEObject Type="Embed" ProgID="Equation.DSMT4" ShapeID="_x0000_i1292" DrawAspect="Content" ObjectID="_1393623967" r:id="rId531"/>
        </w:object>
      </w:r>
    </w:p>
    <w:p w:rsidR="0043050F" w:rsidRDefault="0043050F" w:rsidP="0043050F">
      <w:pPr>
        <w:jc w:val="both"/>
      </w:pPr>
      <w:r>
        <w:t>Zauważmy, że z twierdzenia tego wynika, że funkcja odwrotna jest określona przez spełnianie następujących tożsamości</w:t>
      </w:r>
    </w:p>
    <w:p w:rsidR="0043050F" w:rsidRDefault="0043050F" w:rsidP="0043050F">
      <w:pPr>
        <w:pStyle w:val="MTDisplayEquation"/>
      </w:pPr>
      <w:r>
        <w:tab/>
      </w:r>
      <w:r w:rsidRPr="0043050F">
        <w:rPr>
          <w:position w:val="-32"/>
        </w:rPr>
        <w:object w:dxaOrig="2520" w:dyaOrig="760">
          <v:shape id="_x0000_i1293" type="#_x0000_t75" style="width:126pt;height:38.25pt" o:ole="">
            <v:imagedata r:id="rId532" o:title=""/>
          </v:shape>
          <o:OLEObject Type="Embed" ProgID="Equation.DSMT4" ShapeID="_x0000_i1293" DrawAspect="Content" ObjectID="_1393623968" r:id="rId533"/>
        </w:object>
      </w:r>
    </w:p>
    <w:p w:rsidR="0043050F" w:rsidRPr="0043050F" w:rsidRDefault="0043050F" w:rsidP="0043050F">
      <w:pPr>
        <w:rPr>
          <w:rFonts w:ascii="Calibri" w:hAnsi="Calibri" w:cs="Calibri"/>
        </w:rPr>
      </w:pPr>
    </w:p>
    <w:p w:rsidR="00F45B1E" w:rsidRDefault="0043050F" w:rsidP="007307A5">
      <w:pPr>
        <w:pStyle w:val="Nagwek2"/>
      </w:pPr>
      <w:r>
        <w:t>Zadania</w:t>
      </w:r>
    </w:p>
    <w:p w:rsidR="00B05EB2" w:rsidRDefault="0043050F" w:rsidP="00F45B1E">
      <w:pPr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 w:rsidR="007307A5">
        <w:rPr>
          <w:rFonts w:ascii="Calibri" w:hAnsi="Calibri" w:cs="Calibri"/>
        </w:rPr>
        <w:t xml:space="preserve"> </w:t>
      </w:r>
      <w:r w:rsidR="00B05EB2">
        <w:rPr>
          <w:rFonts w:ascii="Calibri" w:hAnsi="Calibri" w:cs="Calibri"/>
        </w:rPr>
        <w:t xml:space="preserve">Niech </w:t>
      </w:r>
      <w:r w:rsidR="00B05EB2" w:rsidRPr="00B05EB2">
        <w:rPr>
          <w:rFonts w:ascii="Calibri" w:hAnsi="Calibri" w:cs="Calibri"/>
          <w:position w:val="-10"/>
        </w:rPr>
        <w:object w:dxaOrig="1080" w:dyaOrig="320">
          <v:shape id="_x0000_i1301" type="#_x0000_t75" style="width:54pt;height:15.75pt" o:ole="">
            <v:imagedata r:id="rId534" o:title=""/>
          </v:shape>
          <o:OLEObject Type="Embed" ProgID="Equation.DSMT4" ShapeID="_x0000_i1301" DrawAspect="Content" ObjectID="_1393623969" r:id="rId535"/>
        </w:object>
      </w:r>
      <w:r w:rsidR="00B05EB2">
        <w:rPr>
          <w:rFonts w:ascii="Calibri" w:hAnsi="Calibri" w:cs="Calibri"/>
        </w:rPr>
        <w:t xml:space="preserve"> będzie określona następująco </w:t>
      </w:r>
    </w:p>
    <w:p w:rsidR="00B05EB2" w:rsidRDefault="00B05EB2" w:rsidP="00B05EB2">
      <w:pPr>
        <w:pStyle w:val="MTDisplayEquation"/>
      </w:pPr>
      <w:r>
        <w:tab/>
      </w:r>
      <w:r w:rsidRPr="00B05EB2">
        <w:rPr>
          <w:position w:val="-50"/>
        </w:rPr>
        <w:object w:dxaOrig="3200" w:dyaOrig="1120">
          <v:shape id="_x0000_i1294" type="#_x0000_t75" style="width:159.75pt;height:56.25pt" o:ole="">
            <v:imagedata r:id="rId536" o:title=""/>
          </v:shape>
          <o:OLEObject Type="Embed" ProgID="Equation.DSMT4" ShapeID="_x0000_i1294" DrawAspect="Content" ObjectID="_1393623970" r:id="rId537"/>
        </w:object>
      </w:r>
    </w:p>
    <w:p w:rsidR="0043050F" w:rsidRDefault="007307A5" w:rsidP="00B05EB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Pokazać, że </w:t>
      </w:r>
      <w:r w:rsidRPr="007307A5">
        <w:rPr>
          <w:rFonts w:ascii="Calibri" w:hAnsi="Calibri" w:cs="Calibri"/>
          <w:position w:val="-10"/>
        </w:rPr>
        <w:object w:dxaOrig="240" w:dyaOrig="320">
          <v:shape id="_x0000_i1295" type="#_x0000_t75" style="width:12pt;height:15.75pt" o:ole="">
            <v:imagedata r:id="rId538" o:title=""/>
          </v:shape>
          <o:OLEObject Type="Embed" ProgID="Equation.DSMT4" ShapeID="_x0000_i1295" DrawAspect="Content" ObjectID="_1393623971" r:id="rId539"/>
        </w:object>
      </w:r>
      <w:r>
        <w:rPr>
          <w:rFonts w:ascii="Calibri" w:hAnsi="Calibri" w:cs="Calibri"/>
        </w:rPr>
        <w:t xml:space="preserve"> jest </w:t>
      </w:r>
      <w:proofErr w:type="spellStart"/>
      <w:r>
        <w:rPr>
          <w:rFonts w:ascii="Calibri" w:hAnsi="Calibri" w:cs="Calibri"/>
        </w:rPr>
        <w:t>bijekcją</w:t>
      </w:r>
      <w:proofErr w:type="spellEnd"/>
      <w:r>
        <w:rPr>
          <w:rFonts w:ascii="Calibri" w:hAnsi="Calibri" w:cs="Calibri"/>
        </w:rPr>
        <w:t xml:space="preserve"> oraz wyznaczyć </w:t>
      </w:r>
      <w:r w:rsidRPr="007307A5">
        <w:rPr>
          <w:rFonts w:ascii="Calibri" w:hAnsi="Calibri" w:cs="Calibri"/>
          <w:position w:val="-10"/>
        </w:rPr>
        <w:object w:dxaOrig="440" w:dyaOrig="360">
          <v:shape id="_x0000_i1296" type="#_x0000_t75" style="width:21.75pt;height:18pt" o:ole="">
            <v:imagedata r:id="rId540" o:title=""/>
          </v:shape>
          <o:OLEObject Type="Embed" ProgID="Equation.DSMT4" ShapeID="_x0000_i1296" DrawAspect="Content" ObjectID="_1393623972" r:id="rId541"/>
        </w:object>
      </w:r>
    </w:p>
    <w:p w:rsidR="007307A5" w:rsidRDefault="007307A5" w:rsidP="00B05EB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2) Niech </w:t>
      </w:r>
      <w:r w:rsidRPr="007307A5">
        <w:rPr>
          <w:rFonts w:ascii="Calibri" w:hAnsi="Calibri" w:cs="Calibri"/>
          <w:position w:val="-10"/>
        </w:rPr>
        <w:object w:dxaOrig="1320" w:dyaOrig="320">
          <v:shape id="_x0000_i1297" type="#_x0000_t75" style="width:66pt;height:15.75pt" o:ole="">
            <v:imagedata r:id="rId542" o:title=""/>
          </v:shape>
          <o:OLEObject Type="Embed" ProgID="Equation.DSMT4" ShapeID="_x0000_i1297" DrawAspect="Content" ObjectID="_1393623973" r:id="rId543"/>
        </w:object>
      </w:r>
      <w:r>
        <w:rPr>
          <w:rFonts w:ascii="Calibri" w:hAnsi="Calibri" w:cs="Calibri"/>
        </w:rPr>
        <w:t xml:space="preserve"> będą funkcjami określonymi wzorami </w:t>
      </w:r>
      <w:r w:rsidRPr="007307A5">
        <w:rPr>
          <w:rFonts w:ascii="Calibri" w:hAnsi="Calibri" w:cs="Calibri"/>
          <w:position w:val="-24"/>
        </w:rPr>
        <w:object w:dxaOrig="1300" w:dyaOrig="620">
          <v:shape id="_x0000_i1298" type="#_x0000_t75" style="width:65.25pt;height:30.75pt" o:ole="">
            <v:imagedata r:id="rId544" o:title=""/>
          </v:shape>
          <o:OLEObject Type="Embed" ProgID="Equation.DSMT4" ShapeID="_x0000_i1298" DrawAspect="Content" ObjectID="_1393623974" r:id="rId545"/>
        </w:object>
      </w:r>
      <w:r>
        <w:rPr>
          <w:rFonts w:ascii="Calibri" w:hAnsi="Calibri" w:cs="Calibri"/>
        </w:rPr>
        <w:t xml:space="preserve"> oraz</w:t>
      </w:r>
    </w:p>
    <w:p w:rsidR="007307A5" w:rsidRDefault="007307A5" w:rsidP="007307A5">
      <w:pPr>
        <w:pStyle w:val="MTDisplayEquation"/>
      </w:pPr>
      <w:r>
        <w:tab/>
      </w:r>
      <w:r w:rsidRPr="007307A5">
        <w:rPr>
          <w:position w:val="-32"/>
        </w:rPr>
        <w:object w:dxaOrig="2500" w:dyaOrig="760">
          <v:shape id="_x0000_i1299" type="#_x0000_t75" style="width:125.25pt;height:38.25pt" o:ole="">
            <v:imagedata r:id="rId546" o:title=""/>
          </v:shape>
          <o:OLEObject Type="Embed" ProgID="Equation.DSMT4" ShapeID="_x0000_i1299" DrawAspect="Content" ObjectID="_1393623975" r:id="rId547"/>
        </w:object>
      </w:r>
    </w:p>
    <w:p w:rsidR="007307A5" w:rsidRPr="007307A5" w:rsidRDefault="007307A5" w:rsidP="007307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Utworzyć złożenia </w:t>
      </w:r>
      <w:r w:rsidRPr="007307A5">
        <w:rPr>
          <w:rFonts w:ascii="Calibri" w:hAnsi="Calibri" w:cs="Calibri"/>
          <w:position w:val="-10"/>
        </w:rPr>
        <w:object w:dxaOrig="1200" w:dyaOrig="320">
          <v:shape id="_x0000_i1300" type="#_x0000_t75" style="width:60pt;height:15.75pt" o:ole="">
            <v:imagedata r:id="rId548" o:title=""/>
          </v:shape>
          <o:OLEObject Type="Embed" ProgID="Equation.DSMT4" ShapeID="_x0000_i1300" DrawAspect="Content" ObjectID="_1393623976" r:id="rId549"/>
        </w:object>
      </w:r>
    </w:p>
    <w:p w:rsidR="00E4678C" w:rsidRPr="00E4678C" w:rsidRDefault="007307A5" w:rsidP="007307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Określić największą możliwie dziedzinę </w:t>
      </w:r>
      <w:r w:rsidRPr="007307A5">
        <w:rPr>
          <w:rFonts w:ascii="Calibri" w:hAnsi="Calibri" w:cs="Calibri"/>
          <w:position w:val="-4"/>
        </w:rPr>
        <w:object w:dxaOrig="820" w:dyaOrig="300">
          <v:shape id="_x0000_i1304" type="#_x0000_t75" style="width:41.25pt;height:15pt" o:ole="">
            <v:imagedata r:id="rId550" o:title=""/>
          </v:shape>
          <o:OLEObject Type="Embed" ProgID="Equation.DSMT4" ShapeID="_x0000_i1304" DrawAspect="Content" ObjectID="_1393623977" r:id="rId551"/>
        </w:object>
      </w:r>
      <w:r>
        <w:rPr>
          <w:rFonts w:ascii="Calibri" w:hAnsi="Calibri" w:cs="Calibri"/>
        </w:rPr>
        <w:t xml:space="preserve"> i przeciwdziedzinę </w:t>
      </w:r>
      <w:r w:rsidRPr="007307A5">
        <w:rPr>
          <w:rFonts w:ascii="Calibri" w:hAnsi="Calibri" w:cs="Calibri"/>
          <w:position w:val="-4"/>
        </w:rPr>
        <w:object w:dxaOrig="760" w:dyaOrig="300">
          <v:shape id="_x0000_i1305" type="#_x0000_t75" style="width:38.25pt;height:15pt" o:ole="">
            <v:imagedata r:id="rId552" o:title=""/>
          </v:shape>
          <o:OLEObject Type="Embed" ProgID="Equation.DSMT4" ShapeID="_x0000_i1305" DrawAspect="Content" ObjectID="_1393623978" r:id="rId553"/>
        </w:object>
      </w:r>
      <w:r>
        <w:rPr>
          <w:rFonts w:ascii="Calibri" w:hAnsi="Calibri" w:cs="Calibri"/>
        </w:rPr>
        <w:t xml:space="preserve"> dla funkcji danej wzorem </w:t>
      </w:r>
      <w:r w:rsidRPr="007307A5">
        <w:rPr>
          <w:rFonts w:ascii="Calibri" w:hAnsi="Calibri" w:cs="Calibri"/>
          <w:position w:val="-10"/>
        </w:rPr>
        <w:object w:dxaOrig="1960" w:dyaOrig="320">
          <v:shape id="_x0000_i1302" type="#_x0000_t75" style="width:98.25pt;height:15.75pt" o:ole="">
            <v:imagedata r:id="rId554" o:title=""/>
          </v:shape>
          <o:OLEObject Type="Embed" ProgID="Equation.DSMT4" ShapeID="_x0000_i1302" DrawAspect="Content" ObjectID="_1393623979" r:id="rId555"/>
        </w:object>
      </w:r>
      <w:r>
        <w:rPr>
          <w:rFonts w:ascii="Calibri" w:hAnsi="Calibri" w:cs="Calibri"/>
        </w:rPr>
        <w:t xml:space="preserve">tak, aby </w:t>
      </w:r>
      <w:r w:rsidRPr="007307A5">
        <w:rPr>
          <w:rFonts w:ascii="Calibri" w:hAnsi="Calibri" w:cs="Calibri"/>
          <w:position w:val="-10"/>
        </w:rPr>
        <w:object w:dxaOrig="1080" w:dyaOrig="320">
          <v:shape id="_x0000_i1306" type="#_x0000_t75" style="width:54pt;height:15.75pt" o:ole="">
            <v:imagedata r:id="rId556" o:title=""/>
          </v:shape>
          <o:OLEObject Type="Embed" ProgID="Equation.DSMT4" ShapeID="_x0000_i1306" DrawAspect="Content" ObjectID="_1393623980" r:id="rId557"/>
        </w:object>
      </w:r>
      <w:r>
        <w:rPr>
          <w:rFonts w:ascii="Calibri" w:hAnsi="Calibri" w:cs="Calibri"/>
        </w:rPr>
        <w:t xml:space="preserve"> była </w:t>
      </w:r>
      <w:proofErr w:type="spellStart"/>
      <w:r>
        <w:rPr>
          <w:rFonts w:ascii="Calibri" w:hAnsi="Calibri" w:cs="Calibri"/>
        </w:rPr>
        <w:t>bijekcją</w:t>
      </w:r>
      <w:proofErr w:type="spellEnd"/>
      <w:r>
        <w:rPr>
          <w:rFonts w:ascii="Calibri" w:hAnsi="Calibri" w:cs="Calibri"/>
        </w:rPr>
        <w:t xml:space="preserve">. Obliczyć dla takich zbiorów </w:t>
      </w:r>
      <w:r w:rsidRPr="007307A5">
        <w:rPr>
          <w:rFonts w:ascii="Calibri" w:hAnsi="Calibri" w:cs="Calibri"/>
          <w:position w:val="-10"/>
        </w:rPr>
        <w:object w:dxaOrig="440" w:dyaOrig="360">
          <v:shape id="_x0000_i1303" type="#_x0000_t75" style="width:21.75pt;height:18pt" o:ole="">
            <v:imagedata r:id="rId558" o:title=""/>
          </v:shape>
          <o:OLEObject Type="Embed" ProgID="Equation.DSMT4" ShapeID="_x0000_i1303" DrawAspect="Content" ObjectID="_1393623981" r:id="rId559"/>
        </w:object>
      </w:r>
    </w:p>
    <w:sectPr w:rsidR="00E4678C" w:rsidRPr="00E4678C" w:rsidSect="00116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1E3"/>
    <w:multiLevelType w:val="hybridMultilevel"/>
    <w:tmpl w:val="F5127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4350"/>
    <w:multiLevelType w:val="hybridMultilevel"/>
    <w:tmpl w:val="55FAC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A47E3"/>
    <w:multiLevelType w:val="hybridMultilevel"/>
    <w:tmpl w:val="5EDC7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52C0E"/>
    <w:multiLevelType w:val="hybridMultilevel"/>
    <w:tmpl w:val="E2BA8714"/>
    <w:lvl w:ilvl="0" w:tplc="E0C2FC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01277"/>
    <w:multiLevelType w:val="hybridMultilevel"/>
    <w:tmpl w:val="277AF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5663"/>
    <w:multiLevelType w:val="hybridMultilevel"/>
    <w:tmpl w:val="AB1A7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C6D1D"/>
    <w:multiLevelType w:val="hybridMultilevel"/>
    <w:tmpl w:val="4740C9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23ACF"/>
    <w:multiLevelType w:val="hybridMultilevel"/>
    <w:tmpl w:val="09BCC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77386"/>
    <w:multiLevelType w:val="hybridMultilevel"/>
    <w:tmpl w:val="C838B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E3BA2"/>
    <w:multiLevelType w:val="hybridMultilevel"/>
    <w:tmpl w:val="CF36F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54634"/>
    <w:multiLevelType w:val="hybridMultilevel"/>
    <w:tmpl w:val="F2706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2C9B"/>
    <w:rsid w:val="00096A88"/>
    <w:rsid w:val="000B1063"/>
    <w:rsid w:val="00116C3D"/>
    <w:rsid w:val="00151209"/>
    <w:rsid w:val="001B20A4"/>
    <w:rsid w:val="002833CB"/>
    <w:rsid w:val="002865CF"/>
    <w:rsid w:val="00350DFB"/>
    <w:rsid w:val="003919A4"/>
    <w:rsid w:val="003965A9"/>
    <w:rsid w:val="003D3C00"/>
    <w:rsid w:val="004022B4"/>
    <w:rsid w:val="0043050F"/>
    <w:rsid w:val="00455533"/>
    <w:rsid w:val="00527EA6"/>
    <w:rsid w:val="00563D7F"/>
    <w:rsid w:val="005768B7"/>
    <w:rsid w:val="0065061B"/>
    <w:rsid w:val="007307A5"/>
    <w:rsid w:val="00764EE0"/>
    <w:rsid w:val="00793B08"/>
    <w:rsid w:val="007D4FD5"/>
    <w:rsid w:val="007E5AC1"/>
    <w:rsid w:val="00886D3A"/>
    <w:rsid w:val="008B6C94"/>
    <w:rsid w:val="0091796F"/>
    <w:rsid w:val="0094483D"/>
    <w:rsid w:val="00993C49"/>
    <w:rsid w:val="009A16C4"/>
    <w:rsid w:val="00A72162"/>
    <w:rsid w:val="00B05EB2"/>
    <w:rsid w:val="00B345A0"/>
    <w:rsid w:val="00B35CA2"/>
    <w:rsid w:val="00B82224"/>
    <w:rsid w:val="00B87DA2"/>
    <w:rsid w:val="00BB7062"/>
    <w:rsid w:val="00BE3D43"/>
    <w:rsid w:val="00C334C9"/>
    <w:rsid w:val="00C363E0"/>
    <w:rsid w:val="00C71882"/>
    <w:rsid w:val="00C83F80"/>
    <w:rsid w:val="00C85A04"/>
    <w:rsid w:val="00D022BD"/>
    <w:rsid w:val="00D07CCD"/>
    <w:rsid w:val="00D108E5"/>
    <w:rsid w:val="00D22C9B"/>
    <w:rsid w:val="00D24EF9"/>
    <w:rsid w:val="00D40523"/>
    <w:rsid w:val="00D5755B"/>
    <w:rsid w:val="00D65C5F"/>
    <w:rsid w:val="00D84447"/>
    <w:rsid w:val="00D91304"/>
    <w:rsid w:val="00DC21F8"/>
    <w:rsid w:val="00DE2F1C"/>
    <w:rsid w:val="00E4678C"/>
    <w:rsid w:val="00E55249"/>
    <w:rsid w:val="00E6739A"/>
    <w:rsid w:val="00F3709E"/>
    <w:rsid w:val="00F45B1E"/>
    <w:rsid w:val="00FA3759"/>
    <w:rsid w:val="00FA503A"/>
    <w:rsid w:val="00F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C3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6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55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DisplayEquation">
    <w:name w:val="MTDisplayEquation"/>
    <w:basedOn w:val="Normalny"/>
    <w:next w:val="Normalny"/>
    <w:link w:val="MTDisplayEquationZnak"/>
    <w:rsid w:val="00D22C9B"/>
    <w:pPr>
      <w:tabs>
        <w:tab w:val="center" w:pos="4540"/>
        <w:tab w:val="right" w:pos="9080"/>
      </w:tabs>
    </w:pPr>
  </w:style>
  <w:style w:type="character" w:customStyle="1" w:styleId="MTDisplayEquationZnak">
    <w:name w:val="MTDisplayEquation Znak"/>
    <w:basedOn w:val="Domylnaczcionkaakapitu"/>
    <w:link w:val="MTDisplayEquation"/>
    <w:rsid w:val="00D22C9B"/>
  </w:style>
  <w:style w:type="character" w:customStyle="1" w:styleId="MTEquationSection">
    <w:name w:val="MTEquationSection"/>
    <w:basedOn w:val="Domylnaczcionkaakapitu"/>
    <w:rsid w:val="00E6739A"/>
    <w:rPr>
      <w:vanish/>
      <w:color w:val="FF0000"/>
    </w:rPr>
  </w:style>
  <w:style w:type="paragraph" w:styleId="Akapitzlist">
    <w:name w:val="List Paragraph"/>
    <w:basedOn w:val="Normalny"/>
    <w:uiPriority w:val="34"/>
    <w:qFormat/>
    <w:rsid w:val="004022B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96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5553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44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3.bin"/><Relationship Id="rId366" Type="http://schemas.openxmlformats.org/officeDocument/2006/relationships/image" Target="media/image176.wmf"/><Relationship Id="rId531" Type="http://schemas.openxmlformats.org/officeDocument/2006/relationships/oleObject" Target="embeddings/oleObject268.bin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9.bin"/><Relationship Id="rId268" Type="http://schemas.openxmlformats.org/officeDocument/2006/relationships/oleObject" Target="embeddings/oleObject135.bin"/><Relationship Id="rId475" Type="http://schemas.openxmlformats.org/officeDocument/2006/relationships/oleObject" Target="embeddings/oleObject24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335" Type="http://schemas.openxmlformats.org/officeDocument/2006/relationships/image" Target="media/image162.wmf"/><Relationship Id="rId377" Type="http://schemas.openxmlformats.org/officeDocument/2006/relationships/oleObject" Target="embeddings/oleObject191.bin"/><Relationship Id="rId500" Type="http://schemas.openxmlformats.org/officeDocument/2006/relationships/image" Target="media/image243.wmf"/><Relationship Id="rId542" Type="http://schemas.openxmlformats.org/officeDocument/2006/relationships/image" Target="media/image26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4.wmf"/><Relationship Id="rId279" Type="http://schemas.openxmlformats.org/officeDocument/2006/relationships/image" Target="media/image134.wmf"/><Relationship Id="rId444" Type="http://schemas.openxmlformats.org/officeDocument/2006/relationships/image" Target="media/image215.wmf"/><Relationship Id="rId486" Type="http://schemas.openxmlformats.org/officeDocument/2006/relationships/image" Target="media/image236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4.bin"/><Relationship Id="rId388" Type="http://schemas.openxmlformats.org/officeDocument/2006/relationships/image" Target="media/image187.wmf"/><Relationship Id="rId511" Type="http://schemas.openxmlformats.org/officeDocument/2006/relationships/oleObject" Target="embeddings/oleObject258.bin"/><Relationship Id="rId553" Type="http://schemas.openxmlformats.org/officeDocument/2006/relationships/oleObject" Target="embeddings/oleObject279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09.bin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30.bin"/><Relationship Id="rId497" Type="http://schemas.openxmlformats.org/officeDocument/2006/relationships/oleObject" Target="embeddings/oleObject251.bin"/><Relationship Id="rId12" Type="http://schemas.openxmlformats.org/officeDocument/2006/relationships/image" Target="media/image4.wmf"/><Relationship Id="rId108" Type="http://schemas.openxmlformats.org/officeDocument/2006/relationships/image" Target="media/image49.wmf"/><Relationship Id="rId315" Type="http://schemas.openxmlformats.org/officeDocument/2006/relationships/image" Target="media/image152.wmf"/><Relationship Id="rId357" Type="http://schemas.openxmlformats.org/officeDocument/2006/relationships/oleObject" Target="embeddings/oleObject181.bin"/><Relationship Id="rId522" Type="http://schemas.openxmlformats.org/officeDocument/2006/relationships/image" Target="media/image254.wmf"/><Relationship Id="rId54" Type="http://schemas.openxmlformats.org/officeDocument/2006/relationships/image" Target="media/image24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2.bin"/><Relationship Id="rId259" Type="http://schemas.openxmlformats.org/officeDocument/2006/relationships/image" Target="media/image124.wmf"/><Relationship Id="rId424" Type="http://schemas.openxmlformats.org/officeDocument/2006/relationships/image" Target="media/image205.wmf"/><Relationship Id="rId466" Type="http://schemas.openxmlformats.org/officeDocument/2006/relationships/image" Target="media/image226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69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0.wmf"/><Relationship Id="rId368" Type="http://schemas.openxmlformats.org/officeDocument/2006/relationships/image" Target="media/image177.wmf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435" Type="http://schemas.openxmlformats.org/officeDocument/2006/relationships/oleObject" Target="embeddings/oleObject220.bin"/><Relationship Id="rId477" Type="http://schemas.openxmlformats.org/officeDocument/2006/relationships/oleObject" Target="embeddings/oleObject241.bin"/><Relationship Id="rId281" Type="http://schemas.openxmlformats.org/officeDocument/2006/relationships/image" Target="media/image135.wmf"/><Relationship Id="rId337" Type="http://schemas.openxmlformats.org/officeDocument/2006/relationships/image" Target="media/image163.wmf"/><Relationship Id="rId502" Type="http://schemas.openxmlformats.org/officeDocument/2006/relationships/image" Target="media/image244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2.bin"/><Relationship Id="rId544" Type="http://schemas.openxmlformats.org/officeDocument/2006/relationships/image" Target="media/image265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6.wmf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image" Target="media/image237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76.bin"/><Relationship Id="rId513" Type="http://schemas.openxmlformats.org/officeDocument/2006/relationships/oleObject" Target="embeddings/oleObject259.bin"/><Relationship Id="rId555" Type="http://schemas.openxmlformats.org/officeDocument/2006/relationships/oleObject" Target="embeddings/oleObject280.bin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10.bin"/><Relationship Id="rId457" Type="http://schemas.openxmlformats.org/officeDocument/2006/relationships/oleObject" Target="embeddings/oleObject231.bin"/><Relationship Id="rId261" Type="http://schemas.openxmlformats.org/officeDocument/2006/relationships/image" Target="media/image125.wmf"/><Relationship Id="rId499" Type="http://schemas.openxmlformats.org/officeDocument/2006/relationships/oleObject" Target="embeddings/oleObject252.bin"/><Relationship Id="rId14" Type="http://schemas.openxmlformats.org/officeDocument/2006/relationships/image" Target="media/image5.wmf"/><Relationship Id="rId56" Type="http://schemas.openxmlformats.org/officeDocument/2006/relationships/image" Target="media/image25.wmf"/><Relationship Id="rId317" Type="http://schemas.openxmlformats.org/officeDocument/2006/relationships/image" Target="media/image153.wmf"/><Relationship Id="rId359" Type="http://schemas.openxmlformats.org/officeDocument/2006/relationships/oleObject" Target="embeddings/oleObject182.bin"/><Relationship Id="rId524" Type="http://schemas.openxmlformats.org/officeDocument/2006/relationships/image" Target="media/image255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8.wmf"/><Relationship Id="rId426" Type="http://schemas.openxmlformats.org/officeDocument/2006/relationships/image" Target="media/image206.wmf"/><Relationship Id="rId230" Type="http://schemas.openxmlformats.org/officeDocument/2006/relationships/image" Target="media/image110.wmf"/><Relationship Id="rId468" Type="http://schemas.openxmlformats.org/officeDocument/2006/relationships/image" Target="media/image227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70.bin"/><Relationship Id="rId132" Type="http://schemas.openxmlformats.org/officeDocument/2006/relationships/image" Target="media/image61.wmf"/><Relationship Id="rId174" Type="http://schemas.openxmlformats.org/officeDocument/2006/relationships/image" Target="media/image82.wmf"/><Relationship Id="rId381" Type="http://schemas.openxmlformats.org/officeDocument/2006/relationships/oleObject" Target="embeddings/oleObject193.bin"/><Relationship Id="rId241" Type="http://schemas.openxmlformats.org/officeDocument/2006/relationships/image" Target="media/image115.wmf"/><Relationship Id="rId437" Type="http://schemas.openxmlformats.org/officeDocument/2006/relationships/oleObject" Target="embeddings/oleObject221.bin"/><Relationship Id="rId479" Type="http://schemas.openxmlformats.org/officeDocument/2006/relationships/oleObject" Target="embeddings/oleObject242.bin"/><Relationship Id="rId36" Type="http://schemas.openxmlformats.org/officeDocument/2006/relationships/image" Target="media/image15.wmf"/><Relationship Id="rId283" Type="http://schemas.openxmlformats.org/officeDocument/2006/relationships/image" Target="media/image136.wmf"/><Relationship Id="rId339" Type="http://schemas.openxmlformats.org/officeDocument/2006/relationships/image" Target="media/image164.wmf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546" Type="http://schemas.openxmlformats.org/officeDocument/2006/relationships/image" Target="media/image26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8.bin"/><Relationship Id="rId406" Type="http://schemas.openxmlformats.org/officeDocument/2006/relationships/image" Target="media/image196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0.wmf"/><Relationship Id="rId392" Type="http://schemas.openxmlformats.org/officeDocument/2006/relationships/image" Target="media/image189.wmf"/><Relationship Id="rId427" Type="http://schemas.openxmlformats.org/officeDocument/2006/relationships/oleObject" Target="embeddings/oleObject216.bin"/><Relationship Id="rId448" Type="http://schemas.openxmlformats.org/officeDocument/2006/relationships/image" Target="media/image217.wmf"/><Relationship Id="rId469" Type="http://schemas.openxmlformats.org/officeDocument/2006/relationships/oleObject" Target="embeddings/oleObject23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image" Target="media/image159.wmf"/><Relationship Id="rId480" Type="http://schemas.openxmlformats.org/officeDocument/2006/relationships/image" Target="media/image233.wmf"/><Relationship Id="rId515" Type="http://schemas.openxmlformats.org/officeDocument/2006/relationships/oleObject" Target="embeddings/oleObject260.bin"/><Relationship Id="rId536" Type="http://schemas.openxmlformats.org/officeDocument/2006/relationships/image" Target="media/image26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1.bin"/><Relationship Id="rId361" Type="http://schemas.openxmlformats.org/officeDocument/2006/relationships/oleObject" Target="embeddings/oleObject183.bin"/><Relationship Id="rId557" Type="http://schemas.openxmlformats.org/officeDocument/2006/relationships/oleObject" Target="embeddings/oleObject281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image" Target="media/image184.wmf"/><Relationship Id="rId417" Type="http://schemas.openxmlformats.org/officeDocument/2006/relationships/oleObject" Target="embeddings/oleObject211.bin"/><Relationship Id="rId438" Type="http://schemas.openxmlformats.org/officeDocument/2006/relationships/image" Target="media/image212.wmf"/><Relationship Id="rId459" Type="http://schemas.openxmlformats.org/officeDocument/2006/relationships/oleObject" Target="embeddings/oleObject23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3.bin"/><Relationship Id="rId319" Type="http://schemas.openxmlformats.org/officeDocument/2006/relationships/image" Target="media/image154.wmf"/><Relationship Id="rId470" Type="http://schemas.openxmlformats.org/officeDocument/2006/relationships/image" Target="media/image228.wmf"/><Relationship Id="rId491" Type="http://schemas.openxmlformats.org/officeDocument/2006/relationships/oleObject" Target="embeddings/oleObject248.bin"/><Relationship Id="rId505" Type="http://schemas.openxmlformats.org/officeDocument/2006/relationships/oleObject" Target="embeddings/oleObject255.bin"/><Relationship Id="rId526" Type="http://schemas.openxmlformats.org/officeDocument/2006/relationships/image" Target="media/image256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66.bin"/><Relationship Id="rId547" Type="http://schemas.openxmlformats.org/officeDocument/2006/relationships/oleObject" Target="embeddings/oleObject276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8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28" Type="http://schemas.openxmlformats.org/officeDocument/2006/relationships/image" Target="media/image207.wmf"/><Relationship Id="rId449" Type="http://schemas.openxmlformats.org/officeDocument/2006/relationships/oleObject" Target="embeddings/oleObject227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223.wmf"/><Relationship Id="rId481" Type="http://schemas.openxmlformats.org/officeDocument/2006/relationships/oleObject" Target="embeddings/oleObject243.bin"/><Relationship Id="rId516" Type="http://schemas.openxmlformats.org/officeDocument/2006/relationships/image" Target="media/image251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1.bin"/><Relationship Id="rId537" Type="http://schemas.openxmlformats.org/officeDocument/2006/relationships/oleObject" Target="embeddings/oleObject271.bin"/><Relationship Id="rId558" Type="http://schemas.openxmlformats.org/officeDocument/2006/relationships/image" Target="media/image272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341" Type="http://schemas.openxmlformats.org/officeDocument/2006/relationships/image" Target="media/image165.wmf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4.bin"/><Relationship Id="rId418" Type="http://schemas.openxmlformats.org/officeDocument/2006/relationships/image" Target="media/image202.wmf"/><Relationship Id="rId439" Type="http://schemas.openxmlformats.org/officeDocument/2006/relationships/oleObject" Target="embeddings/oleObject222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7.wmf"/><Relationship Id="rId450" Type="http://schemas.openxmlformats.org/officeDocument/2006/relationships/image" Target="media/image218.wmf"/><Relationship Id="rId471" Type="http://schemas.openxmlformats.org/officeDocument/2006/relationships/oleObject" Target="embeddings/oleObject238.bin"/><Relationship Id="rId506" Type="http://schemas.openxmlformats.org/officeDocument/2006/relationships/image" Target="media/image24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56.bin"/><Relationship Id="rId492" Type="http://schemas.openxmlformats.org/officeDocument/2006/relationships/image" Target="media/image239.wmf"/><Relationship Id="rId527" Type="http://schemas.openxmlformats.org/officeDocument/2006/relationships/oleObject" Target="embeddings/oleObject266.bin"/><Relationship Id="rId548" Type="http://schemas.openxmlformats.org/officeDocument/2006/relationships/image" Target="media/image267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331" Type="http://schemas.openxmlformats.org/officeDocument/2006/relationships/image" Target="media/image160.wmf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9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oleObject" Target="embeddings/oleObject217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440" Type="http://schemas.openxmlformats.org/officeDocument/2006/relationships/image" Target="media/image21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461" Type="http://schemas.openxmlformats.org/officeDocument/2006/relationships/oleObject" Target="embeddings/oleObject233.bin"/><Relationship Id="rId482" Type="http://schemas.openxmlformats.org/officeDocument/2006/relationships/image" Target="media/image234.wmf"/><Relationship Id="rId517" Type="http://schemas.openxmlformats.org/officeDocument/2006/relationships/oleObject" Target="embeddings/oleObject261.bin"/><Relationship Id="rId538" Type="http://schemas.openxmlformats.org/officeDocument/2006/relationships/image" Target="media/image262.wmf"/><Relationship Id="rId559" Type="http://schemas.openxmlformats.org/officeDocument/2006/relationships/oleObject" Target="embeddings/oleObject28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4.wmf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2.bin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5.wmf"/><Relationship Id="rId419" Type="http://schemas.openxmlformats.org/officeDocument/2006/relationships/oleObject" Target="embeddings/oleObject212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430" Type="http://schemas.openxmlformats.org/officeDocument/2006/relationships/image" Target="media/image208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4.bin"/><Relationship Id="rId451" Type="http://schemas.openxmlformats.org/officeDocument/2006/relationships/oleObject" Target="embeddings/oleObject228.bin"/><Relationship Id="rId472" Type="http://schemas.openxmlformats.org/officeDocument/2006/relationships/image" Target="media/image229.wmf"/><Relationship Id="rId493" Type="http://schemas.openxmlformats.org/officeDocument/2006/relationships/oleObject" Target="embeddings/oleObject249.bin"/><Relationship Id="rId507" Type="http://schemas.openxmlformats.org/officeDocument/2006/relationships/oleObject" Target="embeddings/oleObject256.bin"/><Relationship Id="rId528" Type="http://schemas.openxmlformats.org/officeDocument/2006/relationships/image" Target="media/image257.wmf"/><Relationship Id="rId549" Type="http://schemas.openxmlformats.org/officeDocument/2006/relationships/oleObject" Target="embeddings/oleObject277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wmf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7.bin"/><Relationship Id="rId353" Type="http://schemas.openxmlformats.org/officeDocument/2006/relationships/oleObject" Target="embeddings/oleObject179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560" Type="http://schemas.openxmlformats.org/officeDocument/2006/relationships/fontTable" Target="fontTable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2.wmf"/><Relationship Id="rId420" Type="http://schemas.openxmlformats.org/officeDocument/2006/relationships/image" Target="media/image20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3.wmf"/><Relationship Id="rId441" Type="http://schemas.openxmlformats.org/officeDocument/2006/relationships/oleObject" Target="embeddings/oleObject223.bin"/><Relationship Id="rId462" Type="http://schemas.openxmlformats.org/officeDocument/2006/relationships/image" Target="media/image224.wmf"/><Relationship Id="rId483" Type="http://schemas.openxmlformats.org/officeDocument/2006/relationships/oleObject" Target="embeddings/oleObject244.bin"/><Relationship Id="rId518" Type="http://schemas.openxmlformats.org/officeDocument/2006/relationships/image" Target="media/image252.wmf"/><Relationship Id="rId539" Type="http://schemas.openxmlformats.org/officeDocument/2006/relationships/oleObject" Target="embeddings/oleObject27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4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6.wmf"/><Relationship Id="rId364" Type="http://schemas.openxmlformats.org/officeDocument/2006/relationships/image" Target="media/image175.wmf"/><Relationship Id="rId550" Type="http://schemas.openxmlformats.org/officeDocument/2006/relationships/image" Target="media/image268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5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8.wmf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8.bin"/><Relationship Id="rId452" Type="http://schemas.openxmlformats.org/officeDocument/2006/relationships/image" Target="media/image219.wmf"/><Relationship Id="rId473" Type="http://schemas.openxmlformats.org/officeDocument/2006/relationships/oleObject" Target="embeddings/oleObject239.bin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529" Type="http://schemas.openxmlformats.org/officeDocument/2006/relationships/oleObject" Target="embeddings/oleObject267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57.bin"/><Relationship Id="rId333" Type="http://schemas.openxmlformats.org/officeDocument/2006/relationships/image" Target="media/image161.wmf"/><Relationship Id="rId354" Type="http://schemas.openxmlformats.org/officeDocument/2006/relationships/image" Target="media/image170.wmf"/><Relationship Id="rId540" Type="http://schemas.openxmlformats.org/officeDocument/2006/relationships/image" Target="media/image26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90.bin"/><Relationship Id="rId396" Type="http://schemas.openxmlformats.org/officeDocument/2006/relationships/image" Target="media/image191.wmf"/><Relationship Id="rId561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50.bin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3.bin"/><Relationship Id="rId442" Type="http://schemas.openxmlformats.org/officeDocument/2006/relationships/image" Target="media/image214.wmf"/><Relationship Id="rId463" Type="http://schemas.openxmlformats.org/officeDocument/2006/relationships/oleObject" Target="embeddings/oleObject234.bin"/><Relationship Id="rId484" Type="http://schemas.openxmlformats.org/officeDocument/2006/relationships/image" Target="media/image235.wmf"/><Relationship Id="rId519" Type="http://schemas.openxmlformats.org/officeDocument/2006/relationships/oleObject" Target="embeddings/oleObject26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3.bin"/><Relationship Id="rId530" Type="http://schemas.openxmlformats.org/officeDocument/2006/relationships/image" Target="media/image25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6.wmf"/><Relationship Id="rId551" Type="http://schemas.openxmlformats.org/officeDocument/2006/relationships/oleObject" Target="embeddings/oleObject278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08.bin"/><Relationship Id="rId432" Type="http://schemas.openxmlformats.org/officeDocument/2006/relationships/image" Target="media/image209.wmf"/><Relationship Id="rId453" Type="http://schemas.openxmlformats.org/officeDocument/2006/relationships/oleObject" Target="embeddings/oleObject229.bin"/><Relationship Id="rId474" Type="http://schemas.openxmlformats.org/officeDocument/2006/relationships/image" Target="media/image230.wmf"/><Relationship Id="rId509" Type="http://schemas.openxmlformats.org/officeDocument/2006/relationships/oleObject" Target="embeddings/oleObject25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51.wmf"/><Relationship Id="rId495" Type="http://schemas.openxmlformats.org/officeDocument/2006/relationships/oleObject" Target="embeddings/oleObject2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68.bin"/><Relationship Id="rId355" Type="http://schemas.openxmlformats.org/officeDocument/2006/relationships/oleObject" Target="embeddings/oleObject180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1.bin"/><Relationship Id="rId520" Type="http://schemas.openxmlformats.org/officeDocument/2006/relationships/image" Target="media/image253.wmf"/><Relationship Id="rId541" Type="http://schemas.openxmlformats.org/officeDocument/2006/relationships/oleObject" Target="embeddings/oleObject273.bin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3.bin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4.bin"/><Relationship Id="rId464" Type="http://schemas.openxmlformats.org/officeDocument/2006/relationships/image" Target="media/image225.wmf"/><Relationship Id="rId303" Type="http://schemas.openxmlformats.org/officeDocument/2006/relationships/image" Target="media/image146.wmf"/><Relationship Id="rId485" Type="http://schemas.openxmlformats.org/officeDocument/2006/relationships/oleObject" Target="embeddings/oleObject245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4.wmf"/><Relationship Id="rId345" Type="http://schemas.openxmlformats.org/officeDocument/2006/relationships/image" Target="media/image167.wmf"/><Relationship Id="rId387" Type="http://schemas.openxmlformats.org/officeDocument/2006/relationships/oleObject" Target="embeddings/oleObject196.bin"/><Relationship Id="rId510" Type="http://schemas.openxmlformats.org/officeDocument/2006/relationships/image" Target="media/image248.wmf"/><Relationship Id="rId552" Type="http://schemas.openxmlformats.org/officeDocument/2006/relationships/image" Target="media/image269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8.wmf"/><Relationship Id="rId412" Type="http://schemas.openxmlformats.org/officeDocument/2006/relationships/image" Target="media/image199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39.wmf"/><Relationship Id="rId454" Type="http://schemas.openxmlformats.org/officeDocument/2006/relationships/image" Target="media/image220.wmf"/><Relationship Id="rId496" Type="http://schemas.openxmlformats.org/officeDocument/2006/relationships/image" Target="media/image241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58.bin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521" Type="http://schemas.openxmlformats.org/officeDocument/2006/relationships/oleObject" Target="embeddings/oleObject263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4.bin"/><Relationship Id="rId258" Type="http://schemas.openxmlformats.org/officeDocument/2006/relationships/oleObject" Target="embeddings/oleObject130.bin"/><Relationship Id="rId465" Type="http://schemas.openxmlformats.org/officeDocument/2006/relationships/oleObject" Target="embeddings/oleObject23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325" Type="http://schemas.openxmlformats.org/officeDocument/2006/relationships/image" Target="media/image157.wmf"/><Relationship Id="rId367" Type="http://schemas.openxmlformats.org/officeDocument/2006/relationships/oleObject" Target="embeddings/oleObject186.bin"/><Relationship Id="rId532" Type="http://schemas.openxmlformats.org/officeDocument/2006/relationships/image" Target="media/image259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9.wmf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53.bin"/><Relationship Id="rId543" Type="http://schemas.openxmlformats.org/officeDocument/2006/relationships/oleObject" Target="embeddings/oleObject274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4.bin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6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5.bin"/><Relationship Id="rId512" Type="http://schemas.openxmlformats.org/officeDocument/2006/relationships/image" Target="media/image249.wmf"/><Relationship Id="rId44" Type="http://schemas.openxmlformats.org/officeDocument/2006/relationships/image" Target="media/image19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197.bin"/><Relationship Id="rId554" Type="http://schemas.openxmlformats.org/officeDocument/2006/relationships/image" Target="media/image270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9.wmf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image" Target="media/image24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64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358" Type="http://schemas.openxmlformats.org/officeDocument/2006/relationships/image" Target="media/image172.wmf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5.bin"/><Relationship Id="rId467" Type="http://schemas.openxmlformats.org/officeDocument/2006/relationships/oleObject" Target="embeddings/oleObject236.bin"/><Relationship Id="rId271" Type="http://schemas.openxmlformats.org/officeDocument/2006/relationships/image" Target="media/image130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58.wmf"/><Relationship Id="rId369" Type="http://schemas.openxmlformats.org/officeDocument/2006/relationships/oleObject" Target="embeddings/oleObject187.bin"/><Relationship Id="rId534" Type="http://schemas.openxmlformats.org/officeDocument/2006/relationships/image" Target="media/image260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3.wmf"/><Relationship Id="rId436" Type="http://schemas.openxmlformats.org/officeDocument/2006/relationships/image" Target="media/image211.wmf"/><Relationship Id="rId240" Type="http://schemas.openxmlformats.org/officeDocument/2006/relationships/oleObject" Target="embeddings/oleObject121.bin"/><Relationship Id="rId478" Type="http://schemas.openxmlformats.org/officeDocument/2006/relationships/image" Target="media/image232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0.bin"/><Relationship Id="rId503" Type="http://schemas.openxmlformats.org/officeDocument/2006/relationships/oleObject" Target="embeddings/oleObject254.bin"/><Relationship Id="rId545" Type="http://schemas.openxmlformats.org/officeDocument/2006/relationships/oleObject" Target="embeddings/oleObject275.bin"/><Relationship Id="rId8" Type="http://schemas.openxmlformats.org/officeDocument/2006/relationships/image" Target="media/image2.wmf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47" Type="http://schemas.openxmlformats.org/officeDocument/2006/relationships/oleObject" Target="embeddings/oleObject226.bin"/><Relationship Id="rId251" Type="http://schemas.openxmlformats.org/officeDocument/2006/relationships/image" Target="media/image120.wmf"/><Relationship Id="rId489" Type="http://schemas.openxmlformats.org/officeDocument/2006/relationships/oleObject" Target="embeddings/oleObject247.bin"/><Relationship Id="rId46" Type="http://schemas.openxmlformats.org/officeDocument/2006/relationships/image" Target="media/image20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oleObject" Target="embeddings/oleObject177.bin"/><Relationship Id="rId514" Type="http://schemas.openxmlformats.org/officeDocument/2006/relationships/image" Target="media/image250.wmf"/><Relationship Id="rId556" Type="http://schemas.openxmlformats.org/officeDocument/2006/relationships/image" Target="media/image271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3.wmf"/><Relationship Id="rId416" Type="http://schemas.openxmlformats.org/officeDocument/2006/relationships/image" Target="media/image201.wmf"/><Relationship Id="rId220" Type="http://schemas.openxmlformats.org/officeDocument/2006/relationships/image" Target="media/image105.wmf"/><Relationship Id="rId458" Type="http://schemas.openxmlformats.org/officeDocument/2006/relationships/image" Target="media/image222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65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300F-5990-4264-9853-151F78E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11</Pages>
  <Words>3065</Words>
  <Characters>18394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29</cp:revision>
  <dcterms:created xsi:type="dcterms:W3CDTF">2012-02-02T08:43:00Z</dcterms:created>
  <dcterms:modified xsi:type="dcterms:W3CDTF">2012-03-18T23:06:00Z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